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BF" w:rsidRPr="00B67639" w:rsidRDefault="00C750BF" w:rsidP="00C750BF">
      <w:pPr>
        <w:pStyle w:val="Title"/>
        <w:ind w:left="0"/>
        <w:jc w:val="center"/>
        <w:rPr>
          <w:rFonts w:ascii="Verdana" w:hAnsi="Verdana" w:cs="Arial"/>
          <w:sz w:val="28"/>
          <w:szCs w:val="28"/>
        </w:rPr>
        <w:sectPr w:rsidR="00C750BF" w:rsidRPr="00B67639" w:rsidSect="00B351DC">
          <w:headerReference w:type="default" r:id="rId6"/>
          <w:footerReference w:type="default" r:id="rId7"/>
          <w:pgSz w:w="11906" w:h="16838" w:code="9"/>
          <w:pgMar w:top="1440" w:right="1134" w:bottom="1440" w:left="1134" w:header="709" w:footer="709" w:gutter="0"/>
          <w:cols w:space="708"/>
          <w:docGrid w:linePitch="360"/>
        </w:sectPr>
      </w:pPr>
    </w:p>
    <w:p w:rsidR="00C750BF" w:rsidRPr="00B67639" w:rsidRDefault="00C750BF" w:rsidP="00C750BF">
      <w:pPr>
        <w:rPr>
          <w:rFonts w:ascii="Verdana" w:hAnsi="Verdana" w:cs="Arial"/>
          <w:sz w:val="20"/>
        </w:rPr>
      </w:pPr>
      <w:r w:rsidRPr="00B67639">
        <w:rPr>
          <w:rFonts w:ascii="Verdana" w:hAnsi="Verdana" w:cs="Arial"/>
          <w:sz w:val="20"/>
          <w:szCs w:val="20"/>
        </w:rPr>
        <w:t>Applications are</w:t>
      </w:r>
      <w:r w:rsidRPr="00B67639">
        <w:rPr>
          <w:rFonts w:ascii="Verdana" w:hAnsi="Verdana" w:cs="Arial"/>
          <w:sz w:val="20"/>
        </w:rPr>
        <w:t xml:space="preserve"> not limited to the following items. These are simply the items that have a cap applied to them. If you apply for these items quotes are not required. If you apply for any other item</w:t>
      </w:r>
      <w:bookmarkStart w:id="0" w:name="_GoBack"/>
      <w:bookmarkEnd w:id="0"/>
      <w:r w:rsidRPr="00B67639">
        <w:rPr>
          <w:rFonts w:ascii="Verdana" w:hAnsi="Verdana" w:cs="Arial"/>
          <w:sz w:val="20"/>
        </w:rPr>
        <w:t xml:space="preserve"> a quote must be submitted.</w:t>
      </w:r>
    </w:p>
    <w:p w:rsidR="00C750BF" w:rsidRPr="00B67639" w:rsidRDefault="00C750BF" w:rsidP="00C750BF">
      <w:pPr>
        <w:rPr>
          <w:rFonts w:ascii="Verdana" w:hAnsi="Verdana" w:cs="Arial"/>
          <w:sz w:val="20"/>
        </w:rPr>
      </w:pPr>
    </w:p>
    <w:p w:rsidR="006B2E5E" w:rsidRPr="00B67639" w:rsidRDefault="00C750BF" w:rsidP="006B2E5E">
      <w:pPr>
        <w:rPr>
          <w:rFonts w:ascii="Verdana" w:hAnsi="Verdana"/>
          <w:color w:val="FF0000"/>
        </w:rPr>
      </w:pPr>
      <w:r w:rsidRPr="00B67639">
        <w:rPr>
          <w:rFonts w:ascii="Verdana" w:hAnsi="Verdana" w:cs="Arial"/>
          <w:sz w:val="20"/>
        </w:rPr>
        <w:t>In order for CEEP to remain flexible these caps are negotiable under special circumstances</w:t>
      </w:r>
      <w:r w:rsidR="006B2E5E" w:rsidRPr="00B67639">
        <w:rPr>
          <w:rFonts w:ascii="Verdana" w:hAnsi="Verdana" w:cs="Arial"/>
          <w:sz w:val="20"/>
        </w:rPr>
        <w:t xml:space="preserve"> and will be considered where information is provided indicating the reasons for the higher amount.   </w:t>
      </w:r>
    </w:p>
    <w:p w:rsidR="00C750BF" w:rsidRPr="00B67639" w:rsidRDefault="00C750BF" w:rsidP="00C750BF">
      <w:pPr>
        <w:rPr>
          <w:rFonts w:ascii="Verdana" w:hAnsi="Verdana" w:cs="Arial"/>
          <w:sz w:val="20"/>
        </w:rPr>
      </w:pPr>
    </w:p>
    <w:p w:rsidR="00C750BF" w:rsidRPr="00B67639" w:rsidRDefault="00C750BF" w:rsidP="00C750BF">
      <w:pPr>
        <w:rPr>
          <w:rFonts w:ascii="Verdana" w:hAnsi="Verdana"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3056"/>
      </w:tblGrid>
      <w:tr w:rsidR="00C750BF" w:rsidRPr="00B67639" w:rsidTr="00B351DC">
        <w:trPr>
          <w:trHeight w:val="454"/>
        </w:trPr>
        <w:tc>
          <w:tcPr>
            <w:tcW w:w="9464" w:type="dxa"/>
            <w:gridSpan w:val="2"/>
            <w:shd w:val="clear" w:color="auto" w:fill="D9D9D9"/>
            <w:vAlign w:val="center"/>
          </w:tcPr>
          <w:p w:rsidR="00C750BF" w:rsidRPr="00B67639" w:rsidRDefault="00C750BF" w:rsidP="00B351DC">
            <w:pPr>
              <w:spacing w:before="120"/>
              <w:jc w:val="left"/>
              <w:rPr>
                <w:rFonts w:ascii="Verdana" w:hAnsi="Verdana" w:cs="Arial"/>
                <w:b/>
                <w:bCs/>
                <w:sz w:val="20"/>
              </w:rPr>
            </w:pPr>
            <w:r w:rsidRPr="00B67639">
              <w:rPr>
                <w:rFonts w:ascii="Verdana" w:hAnsi="Verdana" w:cs="Arial"/>
                <w:b/>
                <w:bCs/>
              </w:rPr>
              <w:t>Entire Application</w:t>
            </w:r>
          </w:p>
        </w:tc>
      </w:tr>
      <w:tr w:rsidR="00C750BF" w:rsidRPr="00B67639" w:rsidTr="00B351DC">
        <w:trPr>
          <w:trHeight w:val="397"/>
        </w:trPr>
        <w:tc>
          <w:tcPr>
            <w:tcW w:w="6408" w:type="dxa"/>
            <w:tcBorders>
              <w:bottom w:val="single" w:sz="4" w:space="0" w:color="auto"/>
            </w:tcBorders>
            <w:vAlign w:val="center"/>
          </w:tcPr>
          <w:p w:rsidR="00C750BF" w:rsidRPr="00B67639" w:rsidRDefault="00C750BF" w:rsidP="00B351DC">
            <w:pPr>
              <w:spacing w:before="120"/>
              <w:jc w:val="left"/>
              <w:rPr>
                <w:rFonts w:ascii="Verdana" w:hAnsi="Verdana" w:cs="Arial"/>
                <w:sz w:val="20"/>
              </w:rPr>
            </w:pPr>
            <w:r w:rsidRPr="00B67639">
              <w:rPr>
                <w:rFonts w:ascii="Verdana" w:hAnsi="Verdana" w:cs="Arial"/>
                <w:sz w:val="20"/>
              </w:rPr>
              <w:t>The cap on the entire application is not negotiable.</w:t>
            </w:r>
          </w:p>
        </w:tc>
        <w:tc>
          <w:tcPr>
            <w:tcW w:w="3056" w:type="dxa"/>
            <w:tcBorders>
              <w:bottom w:val="single" w:sz="4" w:space="0" w:color="auto"/>
            </w:tcBorders>
            <w:vAlign w:val="center"/>
          </w:tcPr>
          <w:p w:rsidR="00C750BF" w:rsidRPr="00B67639" w:rsidRDefault="00C750BF" w:rsidP="00B351DC">
            <w:pPr>
              <w:spacing w:before="120"/>
              <w:jc w:val="left"/>
              <w:rPr>
                <w:rFonts w:ascii="Verdana" w:hAnsi="Verdana" w:cs="Arial"/>
                <w:b/>
                <w:sz w:val="20"/>
              </w:rPr>
            </w:pPr>
            <w:r w:rsidRPr="00B67639">
              <w:rPr>
                <w:rFonts w:ascii="Verdana" w:hAnsi="Verdana" w:cs="Arial"/>
                <w:b/>
                <w:sz w:val="20"/>
              </w:rPr>
              <w:t>$1200 (per calendar year)</w:t>
            </w:r>
          </w:p>
        </w:tc>
      </w:tr>
      <w:tr w:rsidR="00C750BF" w:rsidRPr="00B67639" w:rsidTr="00E737D3">
        <w:trPr>
          <w:trHeight w:val="454"/>
        </w:trPr>
        <w:tc>
          <w:tcPr>
            <w:tcW w:w="6408" w:type="dxa"/>
            <w:tcBorders>
              <w:top w:val="single" w:sz="4" w:space="0" w:color="auto"/>
              <w:left w:val="single" w:sz="4" w:space="0" w:color="auto"/>
              <w:bottom w:val="single" w:sz="4" w:space="0" w:color="auto"/>
              <w:right w:val="nil"/>
            </w:tcBorders>
            <w:shd w:val="clear" w:color="auto" w:fill="D9D9D9"/>
            <w:vAlign w:val="center"/>
          </w:tcPr>
          <w:p w:rsidR="00C750BF" w:rsidRPr="00B67639" w:rsidRDefault="00C750BF" w:rsidP="00B351DC">
            <w:pPr>
              <w:spacing w:before="120"/>
              <w:jc w:val="left"/>
              <w:rPr>
                <w:rFonts w:ascii="Verdana" w:hAnsi="Verdana" w:cs="Arial"/>
                <w:b/>
                <w:bCs/>
                <w:sz w:val="20"/>
              </w:rPr>
            </w:pPr>
            <w:r w:rsidRPr="00B67639">
              <w:rPr>
                <w:rFonts w:ascii="Verdana" w:hAnsi="Verdana" w:cs="Arial"/>
                <w:b/>
                <w:bCs/>
              </w:rPr>
              <w:t>Travel Tickets</w:t>
            </w:r>
          </w:p>
        </w:tc>
        <w:tc>
          <w:tcPr>
            <w:tcW w:w="3056" w:type="dxa"/>
            <w:tcBorders>
              <w:top w:val="single" w:sz="4" w:space="0" w:color="auto"/>
              <w:left w:val="nil"/>
              <w:bottom w:val="single" w:sz="4" w:space="0" w:color="auto"/>
              <w:right w:val="single" w:sz="4" w:space="0" w:color="auto"/>
            </w:tcBorders>
            <w:shd w:val="clear" w:color="auto" w:fill="D9D9D9"/>
            <w:vAlign w:val="center"/>
          </w:tcPr>
          <w:p w:rsidR="00C750BF" w:rsidRPr="00B67639" w:rsidRDefault="00C750BF" w:rsidP="00B351DC">
            <w:pPr>
              <w:spacing w:before="120"/>
              <w:jc w:val="left"/>
              <w:rPr>
                <w:rFonts w:ascii="Verdana" w:hAnsi="Verdana" w:cs="Arial"/>
                <w:b/>
                <w:bCs/>
                <w:sz w:val="20"/>
              </w:rPr>
            </w:pPr>
          </w:p>
        </w:tc>
      </w:tr>
      <w:tr w:rsidR="00C750BF" w:rsidRPr="00B67639" w:rsidTr="00E737D3">
        <w:trPr>
          <w:trHeight w:val="454"/>
        </w:trPr>
        <w:tc>
          <w:tcPr>
            <w:tcW w:w="6408" w:type="dxa"/>
            <w:tcBorders>
              <w:top w:val="single" w:sz="4" w:space="0" w:color="auto"/>
              <w:left w:val="single" w:sz="4" w:space="0" w:color="auto"/>
              <w:bottom w:val="nil"/>
              <w:right w:val="single" w:sz="4" w:space="0" w:color="auto"/>
            </w:tcBorders>
            <w:shd w:val="clear" w:color="auto" w:fill="auto"/>
            <w:vAlign w:val="center"/>
          </w:tcPr>
          <w:p w:rsidR="00C750BF" w:rsidRPr="00B67639" w:rsidRDefault="00C750BF" w:rsidP="00B351DC">
            <w:pPr>
              <w:spacing w:before="120"/>
              <w:jc w:val="left"/>
              <w:rPr>
                <w:rFonts w:ascii="Verdana" w:hAnsi="Verdana" w:cs="Arial"/>
                <w:bCs/>
              </w:rPr>
            </w:pPr>
            <w:r w:rsidRPr="00B67639">
              <w:rPr>
                <w:rFonts w:ascii="Verdana" w:hAnsi="Verdana" w:cs="Arial"/>
                <w:sz w:val="20"/>
                <w:szCs w:val="20"/>
              </w:rPr>
              <w:t>MYKI travel</w:t>
            </w:r>
          </w:p>
        </w:tc>
        <w:tc>
          <w:tcPr>
            <w:tcW w:w="3056" w:type="dxa"/>
            <w:tcBorders>
              <w:top w:val="single" w:sz="4" w:space="0" w:color="auto"/>
              <w:left w:val="single" w:sz="4" w:space="0" w:color="auto"/>
              <w:bottom w:val="single" w:sz="4" w:space="0" w:color="auto"/>
              <w:right w:val="single" w:sz="4" w:space="0" w:color="auto"/>
            </w:tcBorders>
            <w:shd w:val="clear" w:color="auto" w:fill="auto"/>
            <w:vAlign w:val="center"/>
          </w:tcPr>
          <w:p w:rsidR="00C750BF" w:rsidRPr="00B67639" w:rsidRDefault="004D6800" w:rsidP="004D6800">
            <w:pPr>
              <w:spacing w:before="120"/>
              <w:jc w:val="left"/>
              <w:rPr>
                <w:rFonts w:ascii="Verdana" w:hAnsi="Verdana" w:cs="Arial"/>
                <w:bCs/>
                <w:sz w:val="20"/>
              </w:rPr>
            </w:pPr>
            <w:r w:rsidRPr="00B67639">
              <w:rPr>
                <w:rFonts w:ascii="Verdana" w:hAnsi="Verdana" w:cs="Arial"/>
                <w:bCs/>
                <w:sz w:val="20"/>
              </w:rPr>
              <w:t>$450</w:t>
            </w:r>
          </w:p>
        </w:tc>
      </w:tr>
      <w:tr w:rsidR="00C750BF" w:rsidRPr="00B67639" w:rsidTr="00B351DC">
        <w:trPr>
          <w:trHeight w:val="454"/>
        </w:trPr>
        <w:tc>
          <w:tcPr>
            <w:tcW w:w="9464" w:type="dxa"/>
            <w:gridSpan w:val="2"/>
            <w:shd w:val="clear" w:color="auto" w:fill="D9D9D9"/>
            <w:vAlign w:val="center"/>
          </w:tcPr>
          <w:p w:rsidR="00C750BF" w:rsidRPr="00B67639" w:rsidRDefault="00C750BF" w:rsidP="00B351DC">
            <w:pPr>
              <w:spacing w:before="120"/>
              <w:jc w:val="left"/>
              <w:rPr>
                <w:rFonts w:ascii="Verdana" w:hAnsi="Verdana" w:cs="Arial"/>
                <w:b/>
                <w:bCs/>
                <w:sz w:val="20"/>
              </w:rPr>
            </w:pPr>
            <w:r w:rsidRPr="00B67639">
              <w:rPr>
                <w:rFonts w:ascii="Verdana" w:hAnsi="Verdana" w:cs="Arial"/>
                <w:b/>
                <w:bCs/>
              </w:rPr>
              <w:t>Computer</w:t>
            </w:r>
          </w:p>
        </w:tc>
      </w:tr>
      <w:tr w:rsidR="00C750BF" w:rsidRPr="00B67639" w:rsidTr="00B351DC">
        <w:trPr>
          <w:trHeight w:val="397"/>
        </w:trPr>
        <w:tc>
          <w:tcPr>
            <w:tcW w:w="6408" w:type="dxa"/>
            <w:vAlign w:val="center"/>
          </w:tcPr>
          <w:p w:rsidR="00C750BF" w:rsidRPr="00B67639" w:rsidRDefault="00C750BF" w:rsidP="00B351DC">
            <w:pPr>
              <w:spacing w:before="120"/>
              <w:jc w:val="left"/>
              <w:rPr>
                <w:rFonts w:ascii="Verdana" w:hAnsi="Verdana" w:cs="Arial"/>
                <w:b/>
                <w:bCs/>
                <w:sz w:val="20"/>
              </w:rPr>
            </w:pPr>
            <w:r w:rsidRPr="00B67639">
              <w:rPr>
                <w:rFonts w:ascii="Verdana" w:hAnsi="Verdana" w:cs="Arial"/>
                <w:sz w:val="20"/>
              </w:rPr>
              <w:t>Computer package (including printer)</w:t>
            </w:r>
          </w:p>
        </w:tc>
        <w:tc>
          <w:tcPr>
            <w:tcW w:w="3056" w:type="dxa"/>
            <w:vAlign w:val="center"/>
          </w:tcPr>
          <w:p w:rsidR="00C750BF" w:rsidRPr="00B67639" w:rsidRDefault="00C750BF" w:rsidP="004C70C5">
            <w:pPr>
              <w:spacing w:before="120"/>
              <w:jc w:val="left"/>
              <w:rPr>
                <w:rFonts w:ascii="Verdana" w:hAnsi="Verdana" w:cs="Arial"/>
                <w:b/>
                <w:bCs/>
                <w:sz w:val="20"/>
              </w:rPr>
            </w:pPr>
            <w:r w:rsidRPr="00B67639">
              <w:rPr>
                <w:rFonts w:ascii="Verdana" w:hAnsi="Verdana" w:cs="Arial"/>
                <w:sz w:val="20"/>
              </w:rPr>
              <w:t>$</w:t>
            </w:r>
            <w:r w:rsidR="004C70C5" w:rsidRPr="00B67639">
              <w:rPr>
                <w:rFonts w:ascii="Verdana" w:hAnsi="Verdana" w:cs="Arial"/>
                <w:sz w:val="20"/>
              </w:rPr>
              <w:t>600</w:t>
            </w:r>
          </w:p>
        </w:tc>
      </w:tr>
      <w:tr w:rsidR="00C750BF" w:rsidRPr="00B67639" w:rsidTr="00B351DC">
        <w:tc>
          <w:tcPr>
            <w:tcW w:w="9464" w:type="dxa"/>
            <w:gridSpan w:val="2"/>
            <w:shd w:val="clear" w:color="auto" w:fill="D9D9D9"/>
            <w:vAlign w:val="center"/>
          </w:tcPr>
          <w:p w:rsidR="00C750BF" w:rsidRPr="00B67639" w:rsidRDefault="00C750BF" w:rsidP="00B351DC">
            <w:pPr>
              <w:spacing w:before="120"/>
              <w:jc w:val="left"/>
              <w:rPr>
                <w:rFonts w:ascii="Verdana" w:hAnsi="Verdana" w:cs="Arial"/>
                <w:b/>
                <w:bCs/>
                <w:sz w:val="20"/>
              </w:rPr>
            </w:pPr>
            <w:r w:rsidRPr="00B67639">
              <w:rPr>
                <w:rFonts w:ascii="Verdana" w:hAnsi="Verdana" w:cs="Arial"/>
                <w:b/>
                <w:bCs/>
              </w:rPr>
              <w:t>Internet</w:t>
            </w:r>
          </w:p>
        </w:tc>
      </w:tr>
      <w:tr w:rsidR="00C750BF" w:rsidRPr="00B67639" w:rsidTr="00B351DC">
        <w:trPr>
          <w:trHeight w:val="397"/>
        </w:trPr>
        <w:tc>
          <w:tcPr>
            <w:tcW w:w="6408" w:type="dxa"/>
            <w:vAlign w:val="center"/>
          </w:tcPr>
          <w:p w:rsidR="00C750BF" w:rsidRPr="00B67639" w:rsidRDefault="00FB05AB" w:rsidP="00FB05AB">
            <w:pPr>
              <w:spacing w:before="120"/>
              <w:jc w:val="left"/>
              <w:rPr>
                <w:rFonts w:ascii="Verdana" w:hAnsi="Verdana" w:cs="Arial"/>
                <w:sz w:val="20"/>
              </w:rPr>
            </w:pPr>
            <w:r w:rsidRPr="00B67639">
              <w:rPr>
                <w:rFonts w:ascii="Verdana" w:hAnsi="Verdana" w:cs="Arial"/>
                <w:sz w:val="20"/>
                <w:szCs w:val="20"/>
              </w:rPr>
              <w:t>Dongle 27.5 GB with a 365 day expiry period</w:t>
            </w:r>
          </w:p>
        </w:tc>
        <w:tc>
          <w:tcPr>
            <w:tcW w:w="3056" w:type="dxa"/>
            <w:vAlign w:val="center"/>
          </w:tcPr>
          <w:p w:rsidR="00C750BF" w:rsidRPr="00B67639" w:rsidRDefault="00FB05AB" w:rsidP="00B351DC">
            <w:pPr>
              <w:spacing w:before="120"/>
              <w:jc w:val="left"/>
              <w:rPr>
                <w:rFonts w:ascii="Verdana" w:hAnsi="Verdana" w:cs="Arial"/>
                <w:sz w:val="20"/>
              </w:rPr>
            </w:pPr>
            <w:r w:rsidRPr="00B67639">
              <w:rPr>
                <w:rFonts w:ascii="Verdana" w:hAnsi="Verdana" w:cs="Arial"/>
                <w:sz w:val="20"/>
              </w:rPr>
              <w:t>$150</w:t>
            </w:r>
          </w:p>
        </w:tc>
      </w:tr>
      <w:tr w:rsidR="00C750BF" w:rsidRPr="00B67639" w:rsidTr="00B351DC">
        <w:tc>
          <w:tcPr>
            <w:tcW w:w="9464" w:type="dxa"/>
            <w:gridSpan w:val="2"/>
            <w:tcBorders>
              <w:bottom w:val="single" w:sz="4" w:space="0" w:color="auto"/>
            </w:tcBorders>
            <w:vAlign w:val="center"/>
          </w:tcPr>
          <w:p w:rsidR="00C750BF" w:rsidRPr="00B67639" w:rsidRDefault="00C750BF" w:rsidP="00A055B6">
            <w:pPr>
              <w:spacing w:before="120" w:after="120"/>
              <w:jc w:val="left"/>
              <w:rPr>
                <w:rFonts w:ascii="Verdana" w:hAnsi="Verdana" w:cs="Arial"/>
                <w:sz w:val="20"/>
              </w:rPr>
            </w:pPr>
            <w:r w:rsidRPr="00B67639">
              <w:rPr>
                <w:rFonts w:ascii="Verdana" w:hAnsi="Verdana" w:cs="Arial"/>
                <w:sz w:val="20"/>
              </w:rPr>
              <w:t>Please note that other sources of internet access will be taken into consideration by CEEP when responding to this request (eg: school, university, public library).</w:t>
            </w:r>
          </w:p>
        </w:tc>
      </w:tr>
      <w:tr w:rsidR="00C750BF" w:rsidRPr="00B67639" w:rsidTr="00B351DC">
        <w:tc>
          <w:tcPr>
            <w:tcW w:w="9464" w:type="dxa"/>
            <w:gridSpan w:val="2"/>
            <w:tcBorders>
              <w:top w:val="single" w:sz="4" w:space="0" w:color="auto"/>
            </w:tcBorders>
            <w:shd w:val="clear" w:color="auto" w:fill="D9D9D9"/>
            <w:vAlign w:val="center"/>
          </w:tcPr>
          <w:p w:rsidR="00C750BF" w:rsidRPr="00B67639" w:rsidRDefault="00C750BF" w:rsidP="00B351DC">
            <w:pPr>
              <w:spacing w:before="120"/>
              <w:jc w:val="left"/>
              <w:rPr>
                <w:rFonts w:ascii="Verdana" w:hAnsi="Verdana" w:cs="Arial"/>
                <w:b/>
                <w:bCs/>
                <w:sz w:val="20"/>
              </w:rPr>
            </w:pPr>
            <w:r w:rsidRPr="00B67639">
              <w:rPr>
                <w:rFonts w:ascii="Verdana" w:hAnsi="Verdana" w:cs="Arial"/>
                <w:b/>
                <w:bCs/>
              </w:rPr>
              <w:t>Clothing</w:t>
            </w:r>
          </w:p>
        </w:tc>
      </w:tr>
      <w:tr w:rsidR="00C750BF" w:rsidRPr="00B67639" w:rsidTr="00B351DC">
        <w:trPr>
          <w:trHeight w:val="397"/>
        </w:trPr>
        <w:tc>
          <w:tcPr>
            <w:tcW w:w="6408" w:type="dxa"/>
            <w:vAlign w:val="center"/>
          </w:tcPr>
          <w:p w:rsidR="00C750BF" w:rsidRPr="00B67639" w:rsidRDefault="00C750BF" w:rsidP="00E737D3">
            <w:pPr>
              <w:spacing w:before="120"/>
              <w:jc w:val="left"/>
              <w:rPr>
                <w:rFonts w:ascii="Verdana" w:hAnsi="Verdana" w:cs="Arial"/>
                <w:sz w:val="20"/>
              </w:rPr>
            </w:pPr>
            <w:r w:rsidRPr="00B67639">
              <w:rPr>
                <w:rFonts w:ascii="Verdana" w:hAnsi="Verdana" w:cs="Arial"/>
                <w:sz w:val="20"/>
              </w:rPr>
              <w:t>Casual</w:t>
            </w:r>
            <w:r w:rsidR="00E737D3" w:rsidRPr="00B67639">
              <w:rPr>
                <w:rFonts w:ascii="Verdana" w:hAnsi="Verdana" w:cs="Arial"/>
                <w:sz w:val="20"/>
              </w:rPr>
              <w:t>/work/</w:t>
            </w:r>
            <w:r w:rsidR="00A055B6" w:rsidRPr="00B67639">
              <w:rPr>
                <w:rFonts w:ascii="Verdana" w:hAnsi="Verdana" w:cs="Arial"/>
                <w:sz w:val="20"/>
              </w:rPr>
              <w:t xml:space="preserve">interview </w:t>
            </w:r>
            <w:r w:rsidRPr="00B67639">
              <w:rPr>
                <w:rFonts w:ascii="Verdana" w:hAnsi="Verdana" w:cs="Arial"/>
                <w:sz w:val="20"/>
              </w:rPr>
              <w:t>clothing</w:t>
            </w:r>
          </w:p>
        </w:tc>
        <w:tc>
          <w:tcPr>
            <w:tcW w:w="3056" w:type="dxa"/>
            <w:vAlign w:val="center"/>
          </w:tcPr>
          <w:p w:rsidR="00C750BF" w:rsidRPr="00B67639" w:rsidRDefault="00C750BF" w:rsidP="00B351DC">
            <w:pPr>
              <w:spacing w:before="120"/>
              <w:jc w:val="left"/>
              <w:rPr>
                <w:rFonts w:ascii="Verdana" w:hAnsi="Verdana" w:cs="Arial"/>
                <w:sz w:val="20"/>
              </w:rPr>
            </w:pPr>
            <w:r w:rsidRPr="00B67639">
              <w:rPr>
                <w:rFonts w:ascii="Verdana" w:hAnsi="Verdana" w:cs="Arial"/>
                <w:sz w:val="20"/>
              </w:rPr>
              <w:t>$</w:t>
            </w:r>
            <w:r w:rsidR="00A055B6" w:rsidRPr="00B67639">
              <w:rPr>
                <w:rFonts w:ascii="Verdana" w:hAnsi="Verdana" w:cs="Arial"/>
                <w:sz w:val="20"/>
              </w:rPr>
              <w:t>150</w:t>
            </w:r>
          </w:p>
        </w:tc>
      </w:tr>
      <w:tr w:rsidR="00C750BF" w:rsidRPr="00B67639" w:rsidTr="00B351DC">
        <w:trPr>
          <w:trHeight w:val="397"/>
        </w:trPr>
        <w:tc>
          <w:tcPr>
            <w:tcW w:w="6408" w:type="dxa"/>
            <w:vAlign w:val="center"/>
          </w:tcPr>
          <w:p w:rsidR="00C750BF" w:rsidRPr="00B67639" w:rsidRDefault="00C750BF" w:rsidP="00E737D3">
            <w:pPr>
              <w:spacing w:before="120"/>
              <w:jc w:val="left"/>
              <w:rPr>
                <w:rFonts w:ascii="Verdana" w:hAnsi="Verdana" w:cs="Arial"/>
                <w:sz w:val="20"/>
              </w:rPr>
            </w:pPr>
            <w:r w:rsidRPr="00B67639">
              <w:rPr>
                <w:rFonts w:ascii="Verdana" w:hAnsi="Verdana" w:cs="Arial"/>
                <w:sz w:val="20"/>
              </w:rPr>
              <w:t>Casual</w:t>
            </w:r>
            <w:r w:rsidR="00E737D3" w:rsidRPr="00B67639">
              <w:rPr>
                <w:rFonts w:ascii="Verdana" w:hAnsi="Verdana" w:cs="Arial"/>
                <w:sz w:val="20"/>
              </w:rPr>
              <w:t>/work/</w:t>
            </w:r>
            <w:r w:rsidR="00A055B6" w:rsidRPr="00B67639">
              <w:rPr>
                <w:rFonts w:ascii="Verdana" w:hAnsi="Verdana" w:cs="Arial"/>
                <w:sz w:val="20"/>
              </w:rPr>
              <w:t xml:space="preserve">interview </w:t>
            </w:r>
            <w:r w:rsidRPr="00B67639">
              <w:rPr>
                <w:rFonts w:ascii="Verdana" w:hAnsi="Verdana" w:cs="Arial"/>
                <w:sz w:val="20"/>
              </w:rPr>
              <w:t>footwear</w:t>
            </w:r>
          </w:p>
        </w:tc>
        <w:tc>
          <w:tcPr>
            <w:tcW w:w="3056" w:type="dxa"/>
            <w:vAlign w:val="center"/>
          </w:tcPr>
          <w:p w:rsidR="00C750BF" w:rsidRPr="00B67639" w:rsidRDefault="00C750BF" w:rsidP="00B351DC">
            <w:pPr>
              <w:spacing w:before="120"/>
              <w:jc w:val="left"/>
              <w:rPr>
                <w:rFonts w:ascii="Verdana" w:hAnsi="Verdana" w:cs="Arial"/>
                <w:sz w:val="20"/>
              </w:rPr>
            </w:pPr>
            <w:r w:rsidRPr="00B67639">
              <w:rPr>
                <w:rFonts w:ascii="Verdana" w:hAnsi="Verdana" w:cs="Arial"/>
                <w:sz w:val="20"/>
              </w:rPr>
              <w:t>$</w:t>
            </w:r>
            <w:r w:rsidR="00A055B6" w:rsidRPr="00B67639">
              <w:rPr>
                <w:rFonts w:ascii="Verdana" w:hAnsi="Verdana" w:cs="Arial"/>
                <w:sz w:val="20"/>
              </w:rPr>
              <w:t>80</w:t>
            </w:r>
          </w:p>
        </w:tc>
      </w:tr>
      <w:tr w:rsidR="00E737D3" w:rsidRPr="00B67639" w:rsidTr="00B351DC">
        <w:trPr>
          <w:trHeight w:val="397"/>
        </w:trPr>
        <w:tc>
          <w:tcPr>
            <w:tcW w:w="9464" w:type="dxa"/>
            <w:gridSpan w:val="2"/>
            <w:tcBorders>
              <w:bottom w:val="single" w:sz="4" w:space="0" w:color="auto"/>
            </w:tcBorders>
            <w:vAlign w:val="center"/>
          </w:tcPr>
          <w:p w:rsidR="00E737D3" w:rsidRPr="00B67639" w:rsidRDefault="00E737D3" w:rsidP="00E737D3">
            <w:pPr>
              <w:spacing w:before="120"/>
              <w:jc w:val="left"/>
              <w:rPr>
                <w:rFonts w:ascii="Verdana" w:hAnsi="Verdana" w:cs="Arial"/>
                <w:sz w:val="20"/>
              </w:rPr>
            </w:pPr>
            <w:r w:rsidRPr="00B67639">
              <w:rPr>
                <w:rFonts w:ascii="Verdana" w:hAnsi="Verdana" w:cs="Arial"/>
                <w:sz w:val="20"/>
              </w:rPr>
              <w:t>There is no cap on school uniforms or footwear.</w:t>
            </w:r>
          </w:p>
        </w:tc>
      </w:tr>
      <w:tr w:rsidR="00C750BF" w:rsidRPr="00B67639" w:rsidTr="00B351DC">
        <w:trPr>
          <w:trHeight w:val="454"/>
        </w:trPr>
        <w:tc>
          <w:tcPr>
            <w:tcW w:w="9464" w:type="dxa"/>
            <w:gridSpan w:val="2"/>
            <w:tcBorders>
              <w:top w:val="single" w:sz="4" w:space="0" w:color="auto"/>
            </w:tcBorders>
            <w:shd w:val="clear" w:color="auto" w:fill="D9D9D9"/>
            <w:vAlign w:val="center"/>
          </w:tcPr>
          <w:p w:rsidR="00C750BF" w:rsidRPr="00B67639" w:rsidRDefault="00C750BF" w:rsidP="00B351DC">
            <w:pPr>
              <w:spacing w:before="120"/>
              <w:jc w:val="left"/>
              <w:rPr>
                <w:rFonts w:ascii="Verdana" w:hAnsi="Verdana" w:cs="Arial"/>
                <w:b/>
                <w:bCs/>
                <w:sz w:val="20"/>
              </w:rPr>
            </w:pPr>
            <w:r w:rsidRPr="00B67639">
              <w:rPr>
                <w:rFonts w:ascii="Verdana" w:hAnsi="Verdana" w:cs="Arial"/>
                <w:b/>
                <w:bCs/>
              </w:rPr>
              <w:t>Gym/Sporting Club Membership</w:t>
            </w:r>
          </w:p>
        </w:tc>
      </w:tr>
      <w:tr w:rsidR="00C750BF" w:rsidRPr="00B67639" w:rsidTr="00B351DC">
        <w:trPr>
          <w:trHeight w:val="397"/>
        </w:trPr>
        <w:tc>
          <w:tcPr>
            <w:tcW w:w="6408" w:type="dxa"/>
            <w:vAlign w:val="center"/>
          </w:tcPr>
          <w:p w:rsidR="00C750BF" w:rsidRPr="00B67639" w:rsidRDefault="00C750BF" w:rsidP="00B351DC">
            <w:pPr>
              <w:spacing w:before="120"/>
              <w:jc w:val="left"/>
              <w:rPr>
                <w:rFonts w:ascii="Verdana" w:hAnsi="Verdana" w:cs="Arial"/>
                <w:sz w:val="20"/>
              </w:rPr>
            </w:pPr>
            <w:r w:rsidRPr="00B67639">
              <w:rPr>
                <w:rFonts w:ascii="Verdana" w:hAnsi="Verdana" w:cs="Arial"/>
                <w:sz w:val="20"/>
              </w:rPr>
              <w:t>6 Monthly membership</w:t>
            </w:r>
          </w:p>
        </w:tc>
        <w:tc>
          <w:tcPr>
            <w:tcW w:w="3056" w:type="dxa"/>
            <w:vAlign w:val="center"/>
          </w:tcPr>
          <w:p w:rsidR="00C750BF" w:rsidRPr="00B67639" w:rsidRDefault="00C750BF" w:rsidP="00B351DC">
            <w:pPr>
              <w:spacing w:before="120"/>
              <w:jc w:val="left"/>
              <w:rPr>
                <w:rFonts w:ascii="Verdana" w:hAnsi="Verdana" w:cs="Arial"/>
                <w:sz w:val="20"/>
              </w:rPr>
            </w:pPr>
            <w:r w:rsidRPr="00B67639">
              <w:rPr>
                <w:rFonts w:ascii="Verdana" w:hAnsi="Verdana" w:cs="Arial"/>
                <w:sz w:val="20"/>
              </w:rPr>
              <w:t>$350</w:t>
            </w:r>
          </w:p>
        </w:tc>
      </w:tr>
      <w:tr w:rsidR="00C750BF" w:rsidRPr="00B67639" w:rsidTr="00B351DC">
        <w:trPr>
          <w:trHeight w:val="397"/>
        </w:trPr>
        <w:tc>
          <w:tcPr>
            <w:tcW w:w="6408" w:type="dxa"/>
            <w:vAlign w:val="center"/>
          </w:tcPr>
          <w:p w:rsidR="00C750BF" w:rsidRPr="00B67639" w:rsidRDefault="00C750BF" w:rsidP="00B351DC">
            <w:pPr>
              <w:spacing w:before="120"/>
              <w:jc w:val="left"/>
              <w:rPr>
                <w:rFonts w:ascii="Verdana" w:hAnsi="Verdana" w:cs="Arial"/>
                <w:sz w:val="20"/>
              </w:rPr>
            </w:pPr>
            <w:r w:rsidRPr="00B67639">
              <w:rPr>
                <w:rFonts w:ascii="Verdana" w:hAnsi="Verdana" w:cs="Arial"/>
                <w:sz w:val="20"/>
              </w:rPr>
              <w:t>Sporting club membership</w:t>
            </w:r>
          </w:p>
        </w:tc>
        <w:tc>
          <w:tcPr>
            <w:tcW w:w="3056" w:type="dxa"/>
            <w:vAlign w:val="center"/>
          </w:tcPr>
          <w:p w:rsidR="00C750BF" w:rsidRPr="00B67639" w:rsidRDefault="00C750BF" w:rsidP="00B351DC">
            <w:pPr>
              <w:spacing w:before="120"/>
              <w:jc w:val="left"/>
              <w:rPr>
                <w:rFonts w:ascii="Verdana" w:hAnsi="Verdana" w:cs="Arial"/>
                <w:sz w:val="20"/>
              </w:rPr>
            </w:pPr>
            <w:r w:rsidRPr="00B67639">
              <w:rPr>
                <w:rFonts w:ascii="Verdana" w:hAnsi="Verdana" w:cs="Arial"/>
                <w:sz w:val="20"/>
              </w:rPr>
              <w:t>As per quote</w:t>
            </w:r>
          </w:p>
        </w:tc>
      </w:tr>
      <w:tr w:rsidR="00042D3C" w:rsidRPr="00B67639" w:rsidTr="00B351DC">
        <w:trPr>
          <w:trHeight w:val="397"/>
        </w:trPr>
        <w:tc>
          <w:tcPr>
            <w:tcW w:w="9464" w:type="dxa"/>
            <w:gridSpan w:val="2"/>
            <w:vAlign w:val="center"/>
          </w:tcPr>
          <w:p w:rsidR="00042D3C" w:rsidRPr="00B67639" w:rsidRDefault="00042D3C" w:rsidP="00B351DC">
            <w:pPr>
              <w:spacing w:before="120"/>
              <w:jc w:val="left"/>
              <w:rPr>
                <w:rFonts w:ascii="Verdana" w:hAnsi="Verdana" w:cs="Arial"/>
                <w:sz w:val="20"/>
              </w:rPr>
            </w:pPr>
            <w:r w:rsidRPr="00B67639">
              <w:rPr>
                <w:rFonts w:ascii="Verdana" w:hAnsi="Verdana" w:cs="Arial"/>
                <w:sz w:val="20"/>
              </w:rPr>
              <w:t xml:space="preserve">Please note that applications for gym memberships will only be approved where there is a clear link between the benefits of the membership and the EET pathway.  </w:t>
            </w:r>
          </w:p>
        </w:tc>
      </w:tr>
    </w:tbl>
    <w:p w:rsidR="00B67639" w:rsidRDefault="00B6763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3056"/>
      </w:tblGrid>
      <w:tr w:rsidR="00C750BF" w:rsidRPr="00B67639" w:rsidTr="00B351DC">
        <w:trPr>
          <w:trHeight w:val="454"/>
        </w:trPr>
        <w:tc>
          <w:tcPr>
            <w:tcW w:w="9464" w:type="dxa"/>
            <w:gridSpan w:val="2"/>
            <w:shd w:val="clear" w:color="auto" w:fill="D9D9D9"/>
            <w:vAlign w:val="center"/>
          </w:tcPr>
          <w:p w:rsidR="00C750BF" w:rsidRPr="00B67639" w:rsidRDefault="00C750BF" w:rsidP="00B351DC">
            <w:pPr>
              <w:spacing w:before="120"/>
              <w:jc w:val="left"/>
              <w:rPr>
                <w:rFonts w:ascii="Verdana" w:hAnsi="Verdana" w:cs="Arial"/>
                <w:b/>
                <w:bCs/>
                <w:sz w:val="20"/>
              </w:rPr>
            </w:pPr>
            <w:r w:rsidRPr="00B67639">
              <w:rPr>
                <w:rFonts w:ascii="Verdana" w:hAnsi="Verdana" w:cs="Arial"/>
                <w:b/>
                <w:bCs/>
              </w:rPr>
              <w:lastRenderedPageBreak/>
              <w:t>Furniture</w:t>
            </w:r>
          </w:p>
        </w:tc>
      </w:tr>
      <w:tr w:rsidR="00C750BF" w:rsidRPr="00B67639" w:rsidTr="00B351DC">
        <w:trPr>
          <w:trHeight w:val="397"/>
        </w:trPr>
        <w:tc>
          <w:tcPr>
            <w:tcW w:w="6408" w:type="dxa"/>
            <w:vAlign w:val="center"/>
          </w:tcPr>
          <w:p w:rsidR="00C750BF" w:rsidRPr="00B67639" w:rsidRDefault="00C750BF" w:rsidP="00B351DC">
            <w:pPr>
              <w:spacing w:before="120"/>
              <w:jc w:val="left"/>
              <w:rPr>
                <w:rFonts w:ascii="Verdana" w:hAnsi="Verdana" w:cs="Arial"/>
                <w:sz w:val="20"/>
              </w:rPr>
            </w:pPr>
            <w:r w:rsidRPr="00B67639">
              <w:rPr>
                <w:rFonts w:ascii="Verdana" w:hAnsi="Verdana" w:cs="Arial"/>
                <w:sz w:val="20"/>
              </w:rPr>
              <w:t>Desk</w:t>
            </w:r>
          </w:p>
        </w:tc>
        <w:tc>
          <w:tcPr>
            <w:tcW w:w="3056" w:type="dxa"/>
            <w:vAlign w:val="center"/>
          </w:tcPr>
          <w:p w:rsidR="00C750BF" w:rsidRPr="00B67639" w:rsidRDefault="00C750BF" w:rsidP="00B351DC">
            <w:pPr>
              <w:spacing w:before="120"/>
              <w:jc w:val="left"/>
              <w:rPr>
                <w:rFonts w:ascii="Verdana" w:hAnsi="Verdana" w:cs="Arial"/>
                <w:sz w:val="20"/>
              </w:rPr>
            </w:pPr>
            <w:r w:rsidRPr="00B67639">
              <w:rPr>
                <w:rFonts w:ascii="Verdana" w:hAnsi="Verdana" w:cs="Arial"/>
                <w:sz w:val="20"/>
              </w:rPr>
              <w:t>$150</w:t>
            </w:r>
          </w:p>
        </w:tc>
      </w:tr>
      <w:tr w:rsidR="00C750BF" w:rsidRPr="00B67639" w:rsidTr="00B351DC">
        <w:trPr>
          <w:trHeight w:val="397"/>
        </w:trPr>
        <w:tc>
          <w:tcPr>
            <w:tcW w:w="6408" w:type="dxa"/>
            <w:tcBorders>
              <w:bottom w:val="single" w:sz="4" w:space="0" w:color="auto"/>
            </w:tcBorders>
            <w:vAlign w:val="center"/>
          </w:tcPr>
          <w:p w:rsidR="00C750BF" w:rsidRPr="00B67639" w:rsidRDefault="00C750BF" w:rsidP="00B351DC">
            <w:pPr>
              <w:spacing w:before="120"/>
              <w:jc w:val="left"/>
              <w:rPr>
                <w:rFonts w:ascii="Verdana" w:hAnsi="Verdana" w:cs="Arial"/>
                <w:sz w:val="20"/>
              </w:rPr>
            </w:pPr>
            <w:r w:rsidRPr="00B67639">
              <w:rPr>
                <w:rFonts w:ascii="Verdana" w:hAnsi="Verdana" w:cs="Arial"/>
                <w:sz w:val="20"/>
              </w:rPr>
              <w:t>Desk Chair</w:t>
            </w:r>
          </w:p>
        </w:tc>
        <w:tc>
          <w:tcPr>
            <w:tcW w:w="3056" w:type="dxa"/>
            <w:tcBorders>
              <w:bottom w:val="single" w:sz="4" w:space="0" w:color="auto"/>
            </w:tcBorders>
            <w:vAlign w:val="center"/>
          </w:tcPr>
          <w:p w:rsidR="00C750BF" w:rsidRPr="00B67639" w:rsidRDefault="00C750BF" w:rsidP="00B351DC">
            <w:pPr>
              <w:spacing w:before="120"/>
              <w:jc w:val="left"/>
              <w:rPr>
                <w:rFonts w:ascii="Verdana" w:hAnsi="Verdana" w:cs="Arial"/>
                <w:sz w:val="20"/>
              </w:rPr>
            </w:pPr>
            <w:r w:rsidRPr="00B67639">
              <w:rPr>
                <w:rFonts w:ascii="Verdana" w:hAnsi="Verdana" w:cs="Arial"/>
                <w:sz w:val="20"/>
              </w:rPr>
              <w:t>$100</w:t>
            </w:r>
          </w:p>
        </w:tc>
      </w:tr>
      <w:tr w:rsidR="00C750BF" w:rsidRPr="00B67639" w:rsidTr="00B351DC">
        <w:trPr>
          <w:trHeight w:val="397"/>
        </w:trPr>
        <w:tc>
          <w:tcPr>
            <w:tcW w:w="9464" w:type="dxa"/>
            <w:gridSpan w:val="2"/>
            <w:tcBorders>
              <w:bottom w:val="single" w:sz="4" w:space="0" w:color="auto"/>
            </w:tcBorders>
            <w:vAlign w:val="center"/>
          </w:tcPr>
          <w:p w:rsidR="00C750BF" w:rsidRPr="00B67639" w:rsidRDefault="00C750BF" w:rsidP="00B351DC">
            <w:pPr>
              <w:spacing w:before="120" w:after="120"/>
              <w:jc w:val="left"/>
              <w:rPr>
                <w:rFonts w:ascii="Verdana" w:hAnsi="Verdana" w:cs="Arial"/>
                <w:sz w:val="20"/>
              </w:rPr>
            </w:pPr>
            <w:r w:rsidRPr="00B67639">
              <w:rPr>
                <w:rFonts w:ascii="Verdana" w:hAnsi="Verdana" w:cs="Arial"/>
                <w:sz w:val="20"/>
              </w:rPr>
              <w:t>CEEP encourages the housing worker to source second hand furniture for the young person through organisations such as St Vincent de Paul, the Brotherhood of St Laurence, Salvation Army, etc. Only furniture directly related to education, employment and training will be approved.</w:t>
            </w:r>
          </w:p>
        </w:tc>
      </w:tr>
      <w:tr w:rsidR="00C750BF" w:rsidRPr="00B67639" w:rsidTr="00B351DC">
        <w:trPr>
          <w:trHeight w:val="454"/>
        </w:trPr>
        <w:tc>
          <w:tcPr>
            <w:tcW w:w="9464" w:type="dxa"/>
            <w:gridSpan w:val="2"/>
            <w:tcBorders>
              <w:bottom w:val="single" w:sz="4" w:space="0" w:color="auto"/>
            </w:tcBorders>
            <w:shd w:val="clear" w:color="auto" w:fill="D9D9D9"/>
            <w:vAlign w:val="center"/>
          </w:tcPr>
          <w:p w:rsidR="00C750BF" w:rsidRPr="00B67639" w:rsidRDefault="00C750BF" w:rsidP="00B351DC">
            <w:pPr>
              <w:spacing w:before="120"/>
              <w:jc w:val="left"/>
              <w:rPr>
                <w:rFonts w:ascii="Verdana" w:hAnsi="Verdana" w:cs="Arial"/>
                <w:b/>
                <w:bCs/>
                <w:sz w:val="20"/>
              </w:rPr>
            </w:pPr>
            <w:r w:rsidRPr="00B67639">
              <w:rPr>
                <w:rFonts w:ascii="Verdana" w:hAnsi="Verdana" w:cs="Arial"/>
                <w:b/>
                <w:bCs/>
              </w:rPr>
              <w:t>Personal Items</w:t>
            </w:r>
          </w:p>
        </w:tc>
      </w:tr>
      <w:tr w:rsidR="00C750BF" w:rsidRPr="00B67639" w:rsidTr="00B351DC">
        <w:trPr>
          <w:trHeight w:val="397"/>
        </w:trPr>
        <w:tc>
          <w:tcPr>
            <w:tcW w:w="6408" w:type="dxa"/>
            <w:tcBorders>
              <w:bottom w:val="single" w:sz="4" w:space="0" w:color="auto"/>
            </w:tcBorders>
            <w:vAlign w:val="center"/>
          </w:tcPr>
          <w:p w:rsidR="00C750BF" w:rsidRPr="00B67639" w:rsidRDefault="00C750BF" w:rsidP="00B351DC">
            <w:pPr>
              <w:spacing w:before="120"/>
              <w:jc w:val="left"/>
              <w:rPr>
                <w:rFonts w:ascii="Verdana" w:hAnsi="Verdana" w:cs="Arial"/>
                <w:sz w:val="20"/>
              </w:rPr>
            </w:pPr>
            <w:r w:rsidRPr="00B67639">
              <w:rPr>
                <w:rFonts w:ascii="Verdana" w:hAnsi="Verdana" w:cs="Arial"/>
                <w:sz w:val="20"/>
              </w:rPr>
              <w:t>Personal Hygiene</w:t>
            </w:r>
          </w:p>
        </w:tc>
        <w:tc>
          <w:tcPr>
            <w:tcW w:w="3056" w:type="dxa"/>
            <w:tcBorders>
              <w:bottom w:val="single" w:sz="4" w:space="0" w:color="auto"/>
            </w:tcBorders>
            <w:vAlign w:val="center"/>
          </w:tcPr>
          <w:p w:rsidR="00C750BF" w:rsidRPr="00B67639" w:rsidRDefault="00C750BF" w:rsidP="00B351DC">
            <w:pPr>
              <w:spacing w:before="120"/>
              <w:jc w:val="left"/>
              <w:rPr>
                <w:rFonts w:ascii="Verdana" w:hAnsi="Verdana" w:cs="Arial"/>
                <w:sz w:val="20"/>
              </w:rPr>
            </w:pPr>
            <w:r w:rsidRPr="00B67639">
              <w:rPr>
                <w:rFonts w:ascii="Verdana" w:hAnsi="Verdana" w:cs="Arial"/>
                <w:sz w:val="20"/>
              </w:rPr>
              <w:t>$70</w:t>
            </w:r>
          </w:p>
        </w:tc>
      </w:tr>
      <w:tr w:rsidR="00C750BF" w:rsidRPr="00B67639" w:rsidTr="00B351DC">
        <w:trPr>
          <w:trHeight w:val="454"/>
        </w:trPr>
        <w:tc>
          <w:tcPr>
            <w:tcW w:w="9464" w:type="dxa"/>
            <w:gridSpan w:val="2"/>
            <w:tcBorders>
              <w:top w:val="single" w:sz="4" w:space="0" w:color="auto"/>
              <w:bottom w:val="single" w:sz="4" w:space="0" w:color="auto"/>
            </w:tcBorders>
            <w:shd w:val="clear" w:color="auto" w:fill="D9D9D9"/>
            <w:vAlign w:val="center"/>
          </w:tcPr>
          <w:p w:rsidR="00C750BF" w:rsidRPr="00B67639" w:rsidRDefault="00C750BF" w:rsidP="00B351DC">
            <w:pPr>
              <w:spacing w:before="120"/>
              <w:jc w:val="left"/>
              <w:rPr>
                <w:rFonts w:ascii="Verdana" w:hAnsi="Verdana" w:cs="Arial"/>
                <w:b/>
                <w:bCs/>
                <w:sz w:val="20"/>
              </w:rPr>
            </w:pPr>
            <w:r w:rsidRPr="00B67639">
              <w:rPr>
                <w:rFonts w:ascii="Verdana" w:hAnsi="Verdana" w:cs="Arial"/>
                <w:b/>
                <w:bCs/>
              </w:rPr>
              <w:t>Stationery</w:t>
            </w:r>
          </w:p>
        </w:tc>
      </w:tr>
      <w:tr w:rsidR="00C750BF" w:rsidRPr="00B67639" w:rsidTr="00B351DC">
        <w:trPr>
          <w:trHeight w:val="397"/>
        </w:trPr>
        <w:tc>
          <w:tcPr>
            <w:tcW w:w="6408" w:type="dxa"/>
            <w:tcBorders>
              <w:bottom w:val="single" w:sz="4" w:space="0" w:color="auto"/>
            </w:tcBorders>
            <w:vAlign w:val="center"/>
          </w:tcPr>
          <w:p w:rsidR="00C750BF" w:rsidRPr="00B67639" w:rsidRDefault="00C750BF" w:rsidP="00B351DC">
            <w:pPr>
              <w:spacing w:before="120"/>
              <w:jc w:val="left"/>
              <w:rPr>
                <w:rFonts w:ascii="Verdana" w:hAnsi="Verdana" w:cs="Arial"/>
                <w:sz w:val="20"/>
              </w:rPr>
            </w:pPr>
            <w:r w:rsidRPr="00B67639">
              <w:rPr>
                <w:rFonts w:ascii="Verdana" w:hAnsi="Verdana" w:cs="Arial"/>
                <w:sz w:val="20"/>
              </w:rPr>
              <w:t>Basic stationery</w:t>
            </w:r>
          </w:p>
        </w:tc>
        <w:tc>
          <w:tcPr>
            <w:tcW w:w="3056" w:type="dxa"/>
            <w:tcBorders>
              <w:bottom w:val="single" w:sz="4" w:space="0" w:color="auto"/>
            </w:tcBorders>
            <w:vAlign w:val="center"/>
          </w:tcPr>
          <w:p w:rsidR="00C750BF" w:rsidRPr="00B67639" w:rsidRDefault="00C750BF" w:rsidP="00B351DC">
            <w:pPr>
              <w:spacing w:before="120"/>
              <w:jc w:val="left"/>
              <w:rPr>
                <w:rFonts w:ascii="Verdana" w:hAnsi="Verdana" w:cs="Arial"/>
                <w:sz w:val="20"/>
              </w:rPr>
            </w:pPr>
            <w:r w:rsidRPr="00B67639">
              <w:rPr>
                <w:rFonts w:ascii="Verdana" w:hAnsi="Verdana" w:cs="Arial"/>
                <w:sz w:val="20"/>
              </w:rPr>
              <w:t>$20</w:t>
            </w:r>
          </w:p>
        </w:tc>
      </w:tr>
      <w:tr w:rsidR="00C750BF" w:rsidRPr="00B67639" w:rsidTr="00B351DC">
        <w:trPr>
          <w:trHeight w:val="454"/>
        </w:trPr>
        <w:tc>
          <w:tcPr>
            <w:tcW w:w="9464" w:type="dxa"/>
            <w:gridSpan w:val="2"/>
            <w:tcBorders>
              <w:top w:val="single" w:sz="4" w:space="0" w:color="auto"/>
            </w:tcBorders>
            <w:shd w:val="clear" w:color="auto" w:fill="D9D9D9"/>
            <w:vAlign w:val="center"/>
          </w:tcPr>
          <w:p w:rsidR="00C750BF" w:rsidRPr="00B67639" w:rsidRDefault="00E723E7" w:rsidP="00042D3C">
            <w:pPr>
              <w:spacing w:before="120"/>
              <w:jc w:val="left"/>
              <w:rPr>
                <w:rFonts w:ascii="Verdana" w:hAnsi="Verdana" w:cs="Arial"/>
                <w:b/>
                <w:bCs/>
                <w:sz w:val="20"/>
              </w:rPr>
            </w:pPr>
            <w:r w:rsidRPr="00B67639">
              <w:rPr>
                <w:rFonts w:ascii="Verdana" w:hAnsi="Verdana" w:cs="Arial"/>
                <w:b/>
                <w:bCs/>
              </w:rPr>
              <w:t xml:space="preserve">Lessons, </w:t>
            </w:r>
            <w:r w:rsidR="00C92603" w:rsidRPr="00B67639">
              <w:rPr>
                <w:rFonts w:ascii="Verdana" w:hAnsi="Verdana" w:cs="Arial"/>
                <w:b/>
                <w:bCs/>
              </w:rPr>
              <w:t>Permits and Li</w:t>
            </w:r>
            <w:r w:rsidR="00C750BF" w:rsidRPr="00B67639">
              <w:rPr>
                <w:rFonts w:ascii="Verdana" w:hAnsi="Verdana" w:cs="Arial"/>
                <w:b/>
                <w:bCs/>
              </w:rPr>
              <w:t>cence</w:t>
            </w:r>
            <w:r w:rsidR="00C92603" w:rsidRPr="00B67639">
              <w:rPr>
                <w:rFonts w:ascii="Verdana" w:hAnsi="Verdana" w:cs="Arial"/>
                <w:b/>
                <w:bCs/>
              </w:rPr>
              <w:t>s</w:t>
            </w:r>
            <w:r w:rsidR="00C92603" w:rsidRPr="00B67639">
              <w:rPr>
                <w:rFonts w:ascii="Verdana" w:hAnsi="Verdana" w:cs="Arial"/>
                <w:color w:val="FF0000"/>
                <w:sz w:val="20"/>
              </w:rPr>
              <w:t xml:space="preserve"> </w:t>
            </w:r>
          </w:p>
        </w:tc>
      </w:tr>
      <w:tr w:rsidR="00E723E7" w:rsidRPr="00B67639" w:rsidTr="00B351DC">
        <w:trPr>
          <w:trHeight w:val="397"/>
        </w:trPr>
        <w:tc>
          <w:tcPr>
            <w:tcW w:w="9464" w:type="dxa"/>
            <w:gridSpan w:val="2"/>
            <w:tcBorders>
              <w:top w:val="nil"/>
            </w:tcBorders>
            <w:vAlign w:val="center"/>
          </w:tcPr>
          <w:p w:rsidR="00E723E7" w:rsidRPr="00B67639" w:rsidRDefault="00E723E7" w:rsidP="00E723E7">
            <w:pPr>
              <w:spacing w:before="120" w:after="120"/>
              <w:jc w:val="left"/>
              <w:rPr>
                <w:rFonts w:ascii="Verdana" w:hAnsi="Verdana" w:cs="Arial"/>
                <w:sz w:val="20"/>
              </w:rPr>
            </w:pPr>
            <w:r w:rsidRPr="00B67639">
              <w:rPr>
                <w:rFonts w:ascii="Verdana" w:hAnsi="Verdana" w:cs="Arial"/>
                <w:b/>
                <w:sz w:val="20"/>
              </w:rPr>
              <w:t>Requests for driving lessons, Learners Permit and Probationary licences must be explicitly linked to the young person’s EET pathway.</w:t>
            </w:r>
            <w:r w:rsidRPr="00B67639">
              <w:rPr>
                <w:rFonts w:ascii="Verdana" w:hAnsi="Verdana" w:cs="Arial"/>
                <w:sz w:val="20"/>
              </w:rPr>
              <w:t xml:space="preserve">  </w:t>
            </w:r>
          </w:p>
          <w:p w:rsidR="00E723E7" w:rsidRPr="00B67639" w:rsidRDefault="00E723E7" w:rsidP="00E723E7">
            <w:pPr>
              <w:spacing w:before="120" w:after="120"/>
              <w:jc w:val="left"/>
              <w:rPr>
                <w:rFonts w:ascii="Verdana" w:hAnsi="Verdana" w:cs="Arial"/>
                <w:b/>
                <w:sz w:val="20"/>
              </w:rPr>
            </w:pPr>
            <w:r w:rsidRPr="00B67639">
              <w:rPr>
                <w:rFonts w:ascii="Verdana" w:hAnsi="Verdana" w:cs="Arial"/>
                <w:b/>
                <w:sz w:val="20"/>
              </w:rPr>
              <w:t>For driving lessons to be approved an applicant must be close to attaining their 120 hours driving experience and/or ready to take their driving test.</w:t>
            </w:r>
          </w:p>
        </w:tc>
      </w:tr>
      <w:tr w:rsidR="00E723E7" w:rsidRPr="00B67639" w:rsidTr="00B351DC">
        <w:trPr>
          <w:trHeight w:val="397"/>
        </w:trPr>
        <w:tc>
          <w:tcPr>
            <w:tcW w:w="9464" w:type="dxa"/>
            <w:gridSpan w:val="2"/>
            <w:tcBorders>
              <w:top w:val="nil"/>
            </w:tcBorders>
            <w:vAlign w:val="center"/>
          </w:tcPr>
          <w:p w:rsidR="00E723E7" w:rsidRPr="00B67639" w:rsidRDefault="00E723E7" w:rsidP="00E723E7">
            <w:pPr>
              <w:spacing w:before="120"/>
              <w:jc w:val="left"/>
              <w:rPr>
                <w:rFonts w:ascii="Verdana" w:hAnsi="Verdana" w:cs="Arial"/>
                <w:b/>
                <w:bCs/>
                <w:sz w:val="20"/>
              </w:rPr>
            </w:pPr>
            <w:r w:rsidRPr="00B67639">
              <w:rPr>
                <w:rFonts w:ascii="Verdana" w:hAnsi="Verdana" w:cs="Arial"/>
                <w:b/>
                <w:bCs/>
                <w:sz w:val="20"/>
              </w:rPr>
              <w:t>Learners Permit</w:t>
            </w:r>
          </w:p>
        </w:tc>
      </w:tr>
      <w:tr w:rsidR="00E723E7" w:rsidRPr="00B67639" w:rsidTr="00B351DC">
        <w:tc>
          <w:tcPr>
            <w:tcW w:w="6408" w:type="dxa"/>
            <w:tcBorders>
              <w:bottom w:val="single" w:sz="4" w:space="0" w:color="auto"/>
            </w:tcBorders>
            <w:vAlign w:val="center"/>
          </w:tcPr>
          <w:p w:rsidR="00E723E7" w:rsidRPr="00B67639" w:rsidRDefault="00E723E7" w:rsidP="00E723E7">
            <w:pPr>
              <w:spacing w:before="120"/>
              <w:jc w:val="left"/>
              <w:rPr>
                <w:rFonts w:ascii="Verdana" w:hAnsi="Verdana" w:cs="Arial"/>
                <w:sz w:val="20"/>
              </w:rPr>
            </w:pPr>
            <w:r w:rsidRPr="00B67639">
              <w:rPr>
                <w:rFonts w:ascii="Verdana" w:hAnsi="Verdana" w:cs="Arial"/>
                <w:sz w:val="20"/>
              </w:rPr>
              <w:t xml:space="preserve">Includes Learners handbook, appointment, Learner permit test and Victoria learner driver permit card. </w:t>
            </w:r>
          </w:p>
          <w:p w:rsidR="00E723E7" w:rsidRPr="00B67639" w:rsidRDefault="00E723E7" w:rsidP="00E723E7">
            <w:pPr>
              <w:spacing w:before="120" w:after="120"/>
              <w:jc w:val="left"/>
              <w:rPr>
                <w:rFonts w:ascii="Verdana" w:hAnsi="Verdana" w:cs="Arial"/>
                <w:sz w:val="20"/>
              </w:rPr>
            </w:pPr>
            <w:r w:rsidRPr="00B67639">
              <w:rPr>
                <w:rFonts w:ascii="Verdana" w:hAnsi="Verdana" w:cs="Arial"/>
                <w:sz w:val="20"/>
              </w:rPr>
              <w:t xml:space="preserve">Calculate cost at </w:t>
            </w:r>
            <w:hyperlink r:id="rId8" w:history="1">
              <w:r w:rsidRPr="00B67639">
                <w:rPr>
                  <w:rStyle w:val="Hyperlink"/>
                  <w:rFonts w:ascii="Verdana" w:hAnsi="Verdana" w:cs="Arial"/>
                  <w:sz w:val="20"/>
                </w:rPr>
                <w:t>www.vicroads.vic.gov.au/licences</w:t>
              </w:r>
            </w:hyperlink>
          </w:p>
        </w:tc>
        <w:tc>
          <w:tcPr>
            <w:tcW w:w="3056" w:type="dxa"/>
            <w:tcBorders>
              <w:bottom w:val="single" w:sz="4" w:space="0" w:color="auto"/>
            </w:tcBorders>
            <w:vAlign w:val="center"/>
          </w:tcPr>
          <w:p w:rsidR="00E723E7" w:rsidRPr="00B67639" w:rsidRDefault="00E723E7" w:rsidP="00E723E7">
            <w:pPr>
              <w:spacing w:before="120"/>
              <w:jc w:val="left"/>
              <w:rPr>
                <w:rFonts w:ascii="Verdana" w:hAnsi="Verdana" w:cs="Arial"/>
                <w:sz w:val="20"/>
              </w:rPr>
            </w:pPr>
            <w:r w:rsidRPr="00B67639">
              <w:rPr>
                <w:rFonts w:ascii="Verdana" w:hAnsi="Verdana" w:cs="Arial"/>
                <w:sz w:val="20"/>
              </w:rPr>
              <w:t>$100</w:t>
            </w:r>
          </w:p>
        </w:tc>
      </w:tr>
      <w:tr w:rsidR="00E723E7" w:rsidRPr="00B67639" w:rsidTr="00B351DC">
        <w:trPr>
          <w:trHeight w:val="397"/>
        </w:trPr>
        <w:tc>
          <w:tcPr>
            <w:tcW w:w="9464" w:type="dxa"/>
            <w:gridSpan w:val="2"/>
            <w:vAlign w:val="center"/>
          </w:tcPr>
          <w:p w:rsidR="00E723E7" w:rsidRPr="00B67639" w:rsidRDefault="00E723E7" w:rsidP="00E723E7">
            <w:pPr>
              <w:spacing w:before="120"/>
              <w:jc w:val="left"/>
              <w:rPr>
                <w:rFonts w:ascii="Verdana" w:hAnsi="Verdana" w:cs="Arial"/>
                <w:b/>
                <w:bCs/>
                <w:sz w:val="20"/>
              </w:rPr>
            </w:pPr>
            <w:r w:rsidRPr="00B67639">
              <w:rPr>
                <w:rFonts w:ascii="Verdana" w:hAnsi="Verdana" w:cs="Arial"/>
                <w:b/>
                <w:bCs/>
                <w:sz w:val="20"/>
              </w:rPr>
              <w:t>Probationary Licence</w:t>
            </w:r>
          </w:p>
        </w:tc>
      </w:tr>
      <w:tr w:rsidR="00E723E7" w:rsidRPr="00B67639" w:rsidTr="00B351DC">
        <w:tc>
          <w:tcPr>
            <w:tcW w:w="6408" w:type="dxa"/>
            <w:vAlign w:val="center"/>
          </w:tcPr>
          <w:p w:rsidR="00E723E7" w:rsidRPr="00B67639" w:rsidRDefault="00E723E7" w:rsidP="00E723E7">
            <w:pPr>
              <w:spacing w:before="120"/>
              <w:jc w:val="left"/>
              <w:rPr>
                <w:rFonts w:ascii="Verdana" w:hAnsi="Verdana" w:cs="Arial"/>
                <w:sz w:val="20"/>
              </w:rPr>
            </w:pPr>
            <w:r w:rsidRPr="00B67639">
              <w:rPr>
                <w:rFonts w:ascii="Verdana" w:hAnsi="Verdana" w:cs="Arial"/>
                <w:sz w:val="20"/>
              </w:rPr>
              <w:t xml:space="preserve">Includes appointments, practical and hazard perception test, Victorian probationary driver licence card.  </w:t>
            </w:r>
          </w:p>
          <w:p w:rsidR="00E723E7" w:rsidRPr="00B67639" w:rsidRDefault="00E723E7" w:rsidP="00E723E7">
            <w:pPr>
              <w:spacing w:before="120" w:after="120"/>
              <w:jc w:val="left"/>
              <w:rPr>
                <w:rFonts w:ascii="Verdana" w:hAnsi="Verdana" w:cs="Arial"/>
                <w:sz w:val="20"/>
              </w:rPr>
            </w:pPr>
            <w:r w:rsidRPr="00B67639">
              <w:rPr>
                <w:rFonts w:ascii="Verdana" w:hAnsi="Verdana" w:cs="Arial"/>
                <w:sz w:val="20"/>
              </w:rPr>
              <w:t xml:space="preserve">Calculate cost at </w:t>
            </w:r>
            <w:hyperlink r:id="rId9" w:history="1">
              <w:r w:rsidRPr="00B67639">
                <w:rPr>
                  <w:rStyle w:val="Hyperlink"/>
                  <w:rFonts w:ascii="Verdana" w:hAnsi="Verdana" w:cs="Arial"/>
                  <w:sz w:val="20"/>
                </w:rPr>
                <w:t>www.vicroads.vic.gov.au/licences</w:t>
              </w:r>
            </w:hyperlink>
          </w:p>
        </w:tc>
        <w:tc>
          <w:tcPr>
            <w:tcW w:w="3056" w:type="dxa"/>
            <w:vAlign w:val="center"/>
          </w:tcPr>
          <w:p w:rsidR="00E723E7" w:rsidRPr="00B67639" w:rsidRDefault="00E723E7" w:rsidP="00E723E7">
            <w:pPr>
              <w:spacing w:before="120"/>
              <w:jc w:val="left"/>
              <w:rPr>
                <w:rFonts w:ascii="Verdana" w:hAnsi="Verdana" w:cs="Arial"/>
                <w:sz w:val="20"/>
              </w:rPr>
            </w:pPr>
            <w:r w:rsidRPr="00B67639">
              <w:rPr>
                <w:rFonts w:ascii="Verdana" w:hAnsi="Verdana" w:cs="Arial"/>
                <w:sz w:val="20"/>
              </w:rPr>
              <w:t>$200</w:t>
            </w:r>
          </w:p>
        </w:tc>
      </w:tr>
      <w:tr w:rsidR="00E723E7" w:rsidRPr="00B67639" w:rsidTr="00B351DC">
        <w:tc>
          <w:tcPr>
            <w:tcW w:w="6408" w:type="dxa"/>
            <w:vAlign w:val="center"/>
          </w:tcPr>
          <w:p w:rsidR="00E723E7" w:rsidRPr="00B67639" w:rsidRDefault="00E723E7" w:rsidP="00E723E7">
            <w:pPr>
              <w:spacing w:before="120"/>
              <w:jc w:val="left"/>
              <w:rPr>
                <w:rFonts w:ascii="Verdana" w:hAnsi="Verdana" w:cs="Arial"/>
                <w:b/>
                <w:sz w:val="20"/>
              </w:rPr>
            </w:pPr>
            <w:r w:rsidRPr="00B67639">
              <w:rPr>
                <w:rFonts w:ascii="Verdana" w:hAnsi="Verdana" w:cs="Arial"/>
                <w:b/>
                <w:sz w:val="20"/>
              </w:rPr>
              <w:t>Driving Lessons</w:t>
            </w:r>
          </w:p>
        </w:tc>
        <w:tc>
          <w:tcPr>
            <w:tcW w:w="3056" w:type="dxa"/>
            <w:vAlign w:val="center"/>
          </w:tcPr>
          <w:p w:rsidR="00E723E7" w:rsidRPr="00B67639" w:rsidRDefault="00E723E7" w:rsidP="00E723E7">
            <w:pPr>
              <w:spacing w:before="120"/>
              <w:jc w:val="left"/>
              <w:rPr>
                <w:rFonts w:ascii="Verdana" w:hAnsi="Verdana" w:cs="Arial"/>
                <w:sz w:val="20"/>
              </w:rPr>
            </w:pPr>
            <w:r w:rsidRPr="00B67639">
              <w:rPr>
                <w:rFonts w:ascii="Verdana" w:hAnsi="Verdana" w:cs="Arial"/>
                <w:sz w:val="20"/>
              </w:rPr>
              <w:t>$300</w:t>
            </w:r>
          </w:p>
        </w:tc>
      </w:tr>
    </w:tbl>
    <w:p w:rsidR="00C750BF" w:rsidRPr="00B67639" w:rsidRDefault="00C750BF" w:rsidP="00C750BF">
      <w:pPr>
        <w:rPr>
          <w:rFonts w:ascii="Verdana" w:hAnsi="Verdana" w:cs="Arial"/>
        </w:rPr>
      </w:pPr>
    </w:p>
    <w:p w:rsidR="00B351DC" w:rsidRPr="00B67639" w:rsidRDefault="00C92603">
      <w:pPr>
        <w:rPr>
          <w:rFonts w:ascii="Verdana" w:hAnsi="Verdana" w:cs="Arial"/>
          <w:color w:val="FF0000"/>
          <w:sz w:val="20"/>
        </w:rPr>
      </w:pPr>
      <w:r w:rsidRPr="00B67639">
        <w:rPr>
          <w:rFonts w:ascii="Verdana" w:hAnsi="Verdana" w:cs="Arial"/>
          <w:color w:val="FF0000"/>
          <w:sz w:val="20"/>
        </w:rPr>
        <w:t xml:space="preserve">.  </w:t>
      </w:r>
    </w:p>
    <w:sectPr w:rsidR="00B351DC" w:rsidRPr="00B67639" w:rsidSect="00B351DC">
      <w:headerReference w:type="default" r:id="rId10"/>
      <w:type w:val="continuous"/>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639" w:rsidRDefault="00B67639">
      <w:r>
        <w:separator/>
      </w:r>
    </w:p>
  </w:endnote>
  <w:endnote w:type="continuationSeparator" w:id="0">
    <w:p w:rsidR="00B67639" w:rsidRDefault="00B6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639" w:rsidRPr="00B67639" w:rsidRDefault="00B67639" w:rsidP="00B351DC">
    <w:pPr>
      <w:pStyle w:val="Footer"/>
      <w:tabs>
        <w:tab w:val="clear" w:pos="4153"/>
        <w:tab w:val="clear" w:pos="8306"/>
        <w:tab w:val="right" w:pos="9633"/>
      </w:tabs>
      <w:rPr>
        <w:rFonts w:ascii="Verdana" w:hAnsi="Verdana" w:cs="Arial"/>
        <w:sz w:val="18"/>
        <w:szCs w:val="18"/>
        <w:u w:val="single"/>
      </w:rPr>
    </w:pPr>
    <w:r w:rsidRPr="00B67639">
      <w:rPr>
        <w:rFonts w:ascii="Verdana" w:hAnsi="Verdana" w:cs="Arial"/>
        <w:sz w:val="18"/>
        <w:szCs w:val="18"/>
        <w:u w:val="single"/>
      </w:rPr>
      <w:tab/>
    </w:r>
  </w:p>
  <w:p w:rsidR="00B67639" w:rsidRPr="00B67639" w:rsidRDefault="00B67639" w:rsidP="00B351DC">
    <w:pPr>
      <w:pStyle w:val="Footer"/>
      <w:tabs>
        <w:tab w:val="clear" w:pos="4153"/>
        <w:tab w:val="clear" w:pos="8306"/>
        <w:tab w:val="center" w:pos="4820"/>
        <w:tab w:val="right" w:pos="9633"/>
      </w:tabs>
      <w:rPr>
        <w:rFonts w:ascii="Verdana" w:hAnsi="Verdana" w:cs="Arial"/>
        <w:sz w:val="18"/>
        <w:szCs w:val="18"/>
      </w:rPr>
    </w:pPr>
  </w:p>
  <w:p w:rsidR="00B67639" w:rsidRPr="00B67639" w:rsidRDefault="00B67639" w:rsidP="00B351DC">
    <w:pPr>
      <w:pStyle w:val="Footer"/>
      <w:tabs>
        <w:tab w:val="clear" w:pos="4153"/>
        <w:tab w:val="clear" w:pos="8306"/>
        <w:tab w:val="center" w:pos="4820"/>
        <w:tab w:val="right" w:pos="9633"/>
      </w:tabs>
      <w:rPr>
        <w:rFonts w:ascii="Verdana" w:hAnsi="Verdana" w:cs="Arial"/>
        <w:sz w:val="18"/>
        <w:szCs w:val="18"/>
      </w:rPr>
    </w:pPr>
    <w:r w:rsidRPr="00B67639">
      <w:rPr>
        <w:rFonts w:ascii="Verdana" w:hAnsi="Verdana" w:cs="Arial"/>
        <w:sz w:val="18"/>
        <w:szCs w:val="18"/>
      </w:rPr>
      <w:t>CEEP</w:t>
    </w:r>
    <w:r w:rsidRPr="00B67639">
      <w:rPr>
        <w:rFonts w:ascii="Verdana" w:hAnsi="Verdana" w:cs="Arial"/>
        <w:sz w:val="18"/>
        <w:szCs w:val="18"/>
      </w:rPr>
      <w:tab/>
      <w:t>Version 4.0</w:t>
    </w:r>
    <w:r w:rsidRPr="00B67639">
      <w:rPr>
        <w:rFonts w:ascii="Verdana" w:hAnsi="Verdana" w:cs="Arial"/>
        <w:sz w:val="18"/>
        <w:szCs w:val="18"/>
      </w:rPr>
      <w:tab/>
      <w:t>Review August 2020</w:t>
    </w:r>
  </w:p>
  <w:p w:rsidR="00B67639" w:rsidRPr="00B67639" w:rsidRDefault="00B67639" w:rsidP="00B351DC">
    <w:pPr>
      <w:pStyle w:val="Footer"/>
      <w:tabs>
        <w:tab w:val="clear" w:pos="4153"/>
        <w:tab w:val="clear" w:pos="8306"/>
        <w:tab w:val="right" w:pos="9633"/>
      </w:tabs>
      <w:rPr>
        <w:rFonts w:ascii="Verdana" w:hAnsi="Verdana" w:cs="Arial"/>
        <w:sz w:val="18"/>
        <w:szCs w:val="18"/>
      </w:rPr>
    </w:pPr>
    <w:r w:rsidRPr="00B67639">
      <w:rPr>
        <w:rFonts w:ascii="Verdana" w:hAnsi="Verdana" w:cs="Arial"/>
        <w:sz w:val="18"/>
        <w:szCs w:val="18"/>
      </w:rPr>
      <w:t>Funding Caps</w:t>
    </w:r>
    <w:r w:rsidRPr="00B67639">
      <w:rPr>
        <w:rFonts w:ascii="Verdana" w:hAnsi="Verdana" w:cs="Arial"/>
        <w:sz w:val="18"/>
        <w:szCs w:val="18"/>
      </w:rPr>
      <w:tab/>
      <w:t xml:space="preserve">Page </w:t>
    </w:r>
    <w:r w:rsidRPr="00B67639">
      <w:rPr>
        <w:rFonts w:ascii="Verdana" w:hAnsi="Verdana" w:cs="Arial"/>
        <w:sz w:val="18"/>
        <w:szCs w:val="18"/>
      </w:rPr>
      <w:fldChar w:fldCharType="begin"/>
    </w:r>
    <w:r w:rsidRPr="00B67639">
      <w:rPr>
        <w:rFonts w:ascii="Verdana" w:hAnsi="Verdana" w:cs="Arial"/>
        <w:sz w:val="18"/>
        <w:szCs w:val="18"/>
      </w:rPr>
      <w:instrText xml:space="preserve"> PAGE </w:instrText>
    </w:r>
    <w:r w:rsidRPr="00B67639">
      <w:rPr>
        <w:rFonts w:ascii="Verdana" w:hAnsi="Verdana" w:cs="Arial"/>
        <w:sz w:val="18"/>
        <w:szCs w:val="18"/>
      </w:rPr>
      <w:fldChar w:fldCharType="separate"/>
    </w:r>
    <w:r w:rsidR="00EA2244">
      <w:rPr>
        <w:rFonts w:ascii="Verdana" w:hAnsi="Verdana" w:cs="Arial"/>
        <w:noProof/>
        <w:sz w:val="18"/>
        <w:szCs w:val="18"/>
      </w:rPr>
      <w:t>2</w:t>
    </w:r>
    <w:r w:rsidRPr="00B67639">
      <w:rPr>
        <w:rFonts w:ascii="Verdana" w:hAnsi="Verdana" w:cs="Arial"/>
        <w:sz w:val="18"/>
        <w:szCs w:val="18"/>
      </w:rPr>
      <w:fldChar w:fldCharType="end"/>
    </w:r>
    <w:r w:rsidRPr="00B67639">
      <w:rPr>
        <w:rFonts w:ascii="Verdana" w:hAnsi="Verdana" w:cs="Arial"/>
        <w:sz w:val="18"/>
        <w:szCs w:val="18"/>
      </w:rPr>
      <w:t xml:space="preserve"> of </w:t>
    </w:r>
    <w:r w:rsidRPr="00B67639">
      <w:rPr>
        <w:rStyle w:val="PageNumber"/>
        <w:rFonts w:ascii="Verdana" w:hAnsi="Verdana" w:cs="Arial"/>
        <w:sz w:val="18"/>
        <w:szCs w:val="18"/>
      </w:rPr>
      <w:fldChar w:fldCharType="begin"/>
    </w:r>
    <w:r w:rsidRPr="00B67639">
      <w:rPr>
        <w:rStyle w:val="PageNumber"/>
        <w:rFonts w:ascii="Verdana" w:hAnsi="Verdana" w:cs="Arial"/>
        <w:sz w:val="18"/>
        <w:szCs w:val="18"/>
      </w:rPr>
      <w:instrText xml:space="preserve"> NUMPAGES </w:instrText>
    </w:r>
    <w:r w:rsidRPr="00B67639">
      <w:rPr>
        <w:rStyle w:val="PageNumber"/>
        <w:rFonts w:ascii="Verdana" w:hAnsi="Verdana" w:cs="Arial"/>
        <w:sz w:val="18"/>
        <w:szCs w:val="18"/>
      </w:rPr>
      <w:fldChar w:fldCharType="separate"/>
    </w:r>
    <w:r w:rsidR="00EA2244">
      <w:rPr>
        <w:rStyle w:val="PageNumber"/>
        <w:rFonts w:ascii="Verdana" w:hAnsi="Verdana" w:cs="Arial"/>
        <w:noProof/>
        <w:sz w:val="18"/>
        <w:szCs w:val="18"/>
      </w:rPr>
      <w:t>2</w:t>
    </w:r>
    <w:r w:rsidRPr="00B67639">
      <w:rPr>
        <w:rStyle w:val="PageNumber"/>
        <w:rFonts w:ascii="Verdana" w:hAnsi="Verdana" w:cs="Arial"/>
        <w:sz w:val="18"/>
        <w:szCs w:val="18"/>
      </w:rPr>
      <w:fldChar w:fldCharType="end"/>
    </w:r>
  </w:p>
  <w:p w:rsidR="00B67639" w:rsidRPr="00B67639" w:rsidRDefault="00B67639" w:rsidP="00B351DC">
    <w:pPr>
      <w:pStyle w:val="Footer"/>
      <w:tabs>
        <w:tab w:val="clear" w:pos="4153"/>
        <w:tab w:val="clear" w:pos="8306"/>
      </w:tabs>
      <w:jc w:val="center"/>
      <w:rPr>
        <w:rFonts w:ascii="Verdana" w:hAnsi="Verdana" w:cs="Arial"/>
        <w:sz w:val="18"/>
        <w:szCs w:val="18"/>
      </w:rPr>
    </w:pPr>
    <w:r w:rsidRPr="00B67639">
      <w:rPr>
        <w:rFonts w:ascii="Verdana" w:hAnsi="Verdana" w:cs="Arial"/>
        <w:sz w:val="18"/>
        <w:szCs w:val="18"/>
      </w:rPr>
      <w:t>Printed version only valid if consistent with electronic version.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639" w:rsidRDefault="00B67639">
      <w:r>
        <w:separator/>
      </w:r>
    </w:p>
  </w:footnote>
  <w:footnote w:type="continuationSeparator" w:id="0">
    <w:p w:rsidR="00B67639" w:rsidRDefault="00B67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639" w:rsidRDefault="00B67639" w:rsidP="00B351DC">
    <w:pPr>
      <w:pStyle w:val="Header"/>
      <w:tabs>
        <w:tab w:val="left" w:pos="720"/>
      </w:tabs>
      <w:spacing w:line="360" w:lineRule="auto"/>
      <w:rPr>
        <w:rFonts w:cs="Arial"/>
      </w:rPr>
    </w:pPr>
    <w:r>
      <w:rPr>
        <w:rFonts w:ascii="Verdana" w:hAnsi="Verdana" w:cs="Arial"/>
        <w:noProof/>
        <w:sz w:val="28"/>
        <w:szCs w:val="28"/>
      </w:rPr>
      <mc:AlternateContent>
        <mc:Choice Requires="wpg">
          <w:drawing>
            <wp:anchor distT="0" distB="0" distL="114300" distR="114300" simplePos="0" relativeHeight="251659264" behindDoc="0" locked="0" layoutInCell="1" allowOverlap="1" wp14:anchorId="4E9B94D2" wp14:editId="41A90C76">
              <wp:simplePos x="0" y="0"/>
              <wp:positionH relativeFrom="column">
                <wp:posOffset>-100965</wp:posOffset>
              </wp:positionH>
              <wp:positionV relativeFrom="paragraph">
                <wp:posOffset>-78740</wp:posOffset>
              </wp:positionV>
              <wp:extent cx="6705600" cy="791845"/>
              <wp:effectExtent l="0" t="0" r="0" b="8255"/>
              <wp:wrapNone/>
              <wp:docPr id="4" name="Group 4"/>
              <wp:cNvGraphicFramePr/>
              <a:graphic xmlns:a="http://schemas.openxmlformats.org/drawingml/2006/main">
                <a:graphicData uri="http://schemas.microsoft.com/office/word/2010/wordprocessingGroup">
                  <wpg:wgp>
                    <wpg:cNvGrpSpPr/>
                    <wpg:grpSpPr>
                      <a:xfrm>
                        <a:off x="0" y="0"/>
                        <a:ext cx="6705600" cy="791845"/>
                        <a:chOff x="-19050" y="0"/>
                        <a:chExt cx="6705600" cy="791845"/>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050" y="0"/>
                          <a:ext cx="2393950" cy="791845"/>
                        </a:xfrm>
                        <a:prstGeom prst="rect">
                          <a:avLst/>
                        </a:prstGeom>
                      </pic:spPr>
                    </pic:pic>
                    <wps:wsp>
                      <wps:cNvPr id="6" name="Text Box 2"/>
                      <wps:cNvSpPr txBox="1">
                        <a:spLocks noChangeArrowheads="1"/>
                      </wps:cNvSpPr>
                      <wps:spPr bwMode="auto">
                        <a:xfrm>
                          <a:off x="2943225" y="19050"/>
                          <a:ext cx="3743325" cy="723900"/>
                        </a:xfrm>
                        <a:prstGeom prst="rect">
                          <a:avLst/>
                        </a:prstGeom>
                        <a:solidFill>
                          <a:srgbClr val="FFFFFF"/>
                        </a:solidFill>
                        <a:ln w="9525">
                          <a:noFill/>
                          <a:miter lim="800000"/>
                          <a:headEnd/>
                          <a:tailEnd/>
                        </a:ln>
                      </wps:spPr>
                      <wps:txbx>
                        <w:txbxContent>
                          <w:p w:rsidR="00B67639" w:rsidRPr="00816033" w:rsidRDefault="004C0B3A" w:rsidP="00B351DC">
                            <w:pPr>
                              <w:tabs>
                                <w:tab w:val="left" w:pos="2694"/>
                              </w:tabs>
                              <w:rPr>
                                <w:rFonts w:ascii="Verdana" w:hAnsi="Verdana"/>
                                <w:b/>
                                <w:color w:val="A20066"/>
                                <w:sz w:val="16"/>
                                <w:szCs w:val="16"/>
                              </w:rPr>
                            </w:pPr>
                            <w:r>
                              <w:rPr>
                                <w:rFonts w:ascii="Verdana" w:hAnsi="Verdana"/>
                                <w:b/>
                                <w:color w:val="A20066"/>
                                <w:sz w:val="16"/>
                                <w:szCs w:val="16"/>
                              </w:rPr>
                              <w:t>Uniting</w:t>
                            </w:r>
                            <w:r w:rsidR="00B67639" w:rsidRPr="00816033">
                              <w:rPr>
                                <w:rFonts w:ascii="Verdana" w:hAnsi="Verdana"/>
                                <w:b/>
                                <w:color w:val="A20066"/>
                                <w:sz w:val="16"/>
                                <w:szCs w:val="16"/>
                              </w:rPr>
                              <w:t xml:space="preserve">, </w:t>
                            </w:r>
                            <w:proofErr w:type="spellStart"/>
                            <w:r w:rsidR="00B67639" w:rsidRPr="00816033">
                              <w:rPr>
                                <w:rFonts w:ascii="Verdana" w:hAnsi="Verdana"/>
                                <w:b/>
                                <w:color w:val="A20066"/>
                                <w:sz w:val="16"/>
                                <w:szCs w:val="16"/>
                              </w:rPr>
                              <w:t>Vic.Tas</w:t>
                            </w:r>
                            <w:proofErr w:type="spellEnd"/>
                            <w:r w:rsidR="00B67639" w:rsidRPr="00816033">
                              <w:rPr>
                                <w:rFonts w:ascii="Verdana" w:hAnsi="Verdana"/>
                                <w:b/>
                                <w:color w:val="A20066"/>
                                <w:sz w:val="16"/>
                                <w:szCs w:val="16"/>
                              </w:rPr>
                              <w:tab/>
                            </w:r>
                            <w:r>
                              <w:rPr>
                                <w:rFonts w:ascii="Verdana" w:hAnsi="Verdana"/>
                                <w:b/>
                                <w:color w:val="A20066"/>
                                <w:sz w:val="16"/>
                                <w:szCs w:val="16"/>
                              </w:rPr>
                              <w:t>unitingvictas.org.au</w:t>
                            </w:r>
                          </w:p>
                          <w:p w:rsidR="00B67639" w:rsidRPr="00816033" w:rsidRDefault="00B67639" w:rsidP="00B351DC">
                            <w:pPr>
                              <w:tabs>
                                <w:tab w:val="left" w:pos="2694"/>
                              </w:tabs>
                              <w:rPr>
                                <w:rFonts w:ascii="Verdana" w:hAnsi="Verdana"/>
                                <w:color w:val="A20066"/>
                                <w:sz w:val="16"/>
                                <w:szCs w:val="16"/>
                              </w:rPr>
                            </w:pPr>
                            <w:r w:rsidRPr="00816033">
                              <w:rPr>
                                <w:rFonts w:ascii="Verdana" w:hAnsi="Verdana"/>
                                <w:color w:val="A20066"/>
                                <w:sz w:val="16"/>
                                <w:szCs w:val="16"/>
                              </w:rPr>
                              <w:t>ABN 81 098 317 125</w:t>
                            </w:r>
                            <w:r>
                              <w:rPr>
                                <w:rFonts w:ascii="Verdana" w:hAnsi="Verdana"/>
                                <w:color w:val="A20066"/>
                                <w:sz w:val="16"/>
                                <w:szCs w:val="16"/>
                              </w:rPr>
                              <w:tab/>
                            </w:r>
                          </w:p>
                          <w:p w:rsidR="00B67639" w:rsidRPr="00816033" w:rsidRDefault="00B67639" w:rsidP="00B351DC">
                            <w:pPr>
                              <w:tabs>
                                <w:tab w:val="left" w:pos="2694"/>
                              </w:tabs>
                              <w:rPr>
                                <w:rFonts w:ascii="Verdana" w:hAnsi="Verdana"/>
                                <w:color w:val="A20066"/>
                                <w:sz w:val="16"/>
                                <w:szCs w:val="16"/>
                              </w:rPr>
                            </w:pPr>
                            <w:r>
                              <w:rPr>
                                <w:rFonts w:ascii="Verdana" w:hAnsi="Verdana"/>
                                <w:color w:val="A20066"/>
                                <w:sz w:val="16"/>
                                <w:szCs w:val="16"/>
                              </w:rPr>
                              <w:tab/>
                            </w:r>
                            <w:r w:rsidRPr="00816033">
                              <w:rPr>
                                <w:rFonts w:ascii="Verdana" w:hAnsi="Verdana"/>
                                <w:b/>
                                <w:color w:val="A20066"/>
                                <w:sz w:val="16"/>
                                <w:szCs w:val="16"/>
                              </w:rPr>
                              <w:t>T</w:t>
                            </w:r>
                            <w:r w:rsidRPr="00816033">
                              <w:rPr>
                                <w:rFonts w:ascii="Verdana" w:hAnsi="Verdana"/>
                                <w:color w:val="A20066"/>
                                <w:sz w:val="16"/>
                                <w:szCs w:val="16"/>
                              </w:rPr>
                              <w:t xml:space="preserve"> 03 </w:t>
                            </w:r>
                            <w:r>
                              <w:rPr>
                                <w:rFonts w:ascii="Verdana" w:hAnsi="Verdana"/>
                                <w:color w:val="A20066"/>
                                <w:sz w:val="16"/>
                                <w:szCs w:val="16"/>
                              </w:rPr>
                              <w:t>9051 3000</w:t>
                            </w:r>
                          </w:p>
                          <w:p w:rsidR="00B67639" w:rsidRDefault="00B67639" w:rsidP="00B351DC">
                            <w:pPr>
                              <w:tabs>
                                <w:tab w:val="left" w:pos="2694"/>
                              </w:tabs>
                              <w:rPr>
                                <w:rFonts w:ascii="Verdana" w:hAnsi="Verdana"/>
                                <w:color w:val="A20066"/>
                                <w:sz w:val="16"/>
                                <w:szCs w:val="16"/>
                              </w:rPr>
                            </w:pPr>
                            <w:r>
                              <w:rPr>
                                <w:rFonts w:ascii="Verdana" w:hAnsi="Verdana"/>
                                <w:color w:val="A20066"/>
                                <w:sz w:val="16"/>
                                <w:szCs w:val="16"/>
                              </w:rPr>
                              <w:t>321 Ferntree Gully Road</w:t>
                            </w:r>
                            <w:r>
                              <w:rPr>
                                <w:rFonts w:ascii="Verdana" w:hAnsi="Verdana"/>
                                <w:color w:val="A20066"/>
                                <w:sz w:val="16"/>
                                <w:szCs w:val="16"/>
                              </w:rPr>
                              <w:tab/>
                            </w:r>
                            <w:r>
                              <w:rPr>
                                <w:rFonts w:ascii="Verdana" w:hAnsi="Verdana"/>
                                <w:b/>
                                <w:color w:val="A20066"/>
                                <w:sz w:val="16"/>
                                <w:szCs w:val="16"/>
                              </w:rPr>
                              <w:t>E</w:t>
                            </w:r>
                            <w:r w:rsidRPr="00816033">
                              <w:rPr>
                                <w:rFonts w:ascii="Verdana" w:hAnsi="Verdana"/>
                                <w:color w:val="A20066"/>
                                <w:sz w:val="16"/>
                                <w:szCs w:val="16"/>
                              </w:rPr>
                              <w:t xml:space="preserve"> </w:t>
                            </w:r>
                            <w:hyperlink r:id="rId2" w:history="1">
                              <w:r w:rsidRPr="00164528">
                                <w:rPr>
                                  <w:rFonts w:ascii="Verdana" w:hAnsi="Verdana"/>
                                  <w:sz w:val="16"/>
                                  <w:szCs w:val="16"/>
                                </w:rPr>
                                <w:t>harrison.enquiries@vt.uniting.org</w:t>
                              </w:r>
                            </w:hyperlink>
                          </w:p>
                          <w:p w:rsidR="00B67639" w:rsidRPr="00816033" w:rsidRDefault="00B67639" w:rsidP="00B351DC">
                            <w:pPr>
                              <w:tabs>
                                <w:tab w:val="left" w:pos="2694"/>
                              </w:tabs>
                              <w:rPr>
                                <w:rFonts w:ascii="Verdana" w:hAnsi="Verdana"/>
                                <w:color w:val="A20066"/>
                                <w:sz w:val="16"/>
                                <w:szCs w:val="16"/>
                              </w:rPr>
                            </w:pPr>
                            <w:r>
                              <w:rPr>
                                <w:rFonts w:ascii="Verdana" w:hAnsi="Verdana"/>
                                <w:color w:val="A20066"/>
                                <w:sz w:val="16"/>
                                <w:szCs w:val="16"/>
                              </w:rPr>
                              <w:t>Mount Waverley 3149</w:t>
                            </w:r>
                            <w:r w:rsidRPr="00816033">
                              <w:rPr>
                                <w:rFonts w:ascii="Verdana" w:hAnsi="Verdana"/>
                                <w:color w:val="A20066"/>
                                <w:sz w:val="16"/>
                                <w:szCs w:val="16"/>
                              </w:rPr>
                              <w:tab/>
                            </w:r>
                            <w:r w:rsidRPr="00146754">
                              <w:rPr>
                                <w:rFonts w:ascii="Verdana" w:hAnsi="Verdana"/>
                                <w:b/>
                                <w:color w:val="A20066"/>
                                <w:sz w:val="16"/>
                                <w:szCs w:val="16"/>
                              </w:rPr>
                              <w:t>unitingharrison.</w:t>
                            </w:r>
                            <w:r w:rsidRPr="00816033">
                              <w:rPr>
                                <w:rFonts w:ascii="Verdana" w:hAnsi="Verdana"/>
                                <w:b/>
                                <w:color w:val="A20066"/>
                                <w:sz w:val="16"/>
                                <w:szCs w:val="16"/>
                              </w:rPr>
                              <w:t>org</w:t>
                            </w:r>
                            <w:r>
                              <w:rPr>
                                <w:rFonts w:ascii="Verdana" w:hAnsi="Verdana"/>
                                <w:b/>
                                <w:color w:val="A20066"/>
                                <w:sz w:val="16"/>
                                <w:szCs w:val="16"/>
                              </w:rPr>
                              <w:t>.au</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E9B94D2" id="Group 4" o:spid="_x0000_s1026" style="position:absolute;left:0;text-align:left;margin-left:-7.95pt;margin-top:-6.2pt;width:528pt;height:62.35pt;z-index:251659264;mso-width-relative:margin" coordorigin="-190" coordsize="67056,7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90;width:23939;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">
                <v:imagedata r:id="rId3" o:title=""/>
                <v:path arrowok="t"/>
              </v:shape>
              <v:shapetype id="_x0000_t202" coordsize="21600,21600" o:spt="202" path="m,l,21600r21600,l21600,xe">
                <v:stroke joinstyle="miter"/>
                <v:path gradientshapeok="t" o:connecttype="rect"/>
              </v:shapetype>
              <v:shape id="Text Box 2" o:spid="_x0000_s1028" type="#_x0000_t202" style="position:absolute;left:29432;top:190;width:37433;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B67639" w:rsidRPr="00816033" w:rsidRDefault="004C0B3A" w:rsidP="00B351DC">
                      <w:pPr>
                        <w:tabs>
                          <w:tab w:val="left" w:pos="2694"/>
                        </w:tabs>
                        <w:rPr>
                          <w:rFonts w:ascii="Verdana" w:hAnsi="Verdana"/>
                          <w:b/>
                          <w:color w:val="A20066"/>
                          <w:sz w:val="16"/>
                          <w:szCs w:val="16"/>
                        </w:rPr>
                      </w:pPr>
                      <w:r>
                        <w:rPr>
                          <w:rFonts w:ascii="Verdana" w:hAnsi="Verdana"/>
                          <w:b/>
                          <w:color w:val="A20066"/>
                          <w:sz w:val="16"/>
                          <w:szCs w:val="16"/>
                        </w:rPr>
                        <w:t>Uniting</w:t>
                      </w:r>
                      <w:r w:rsidR="00B67639" w:rsidRPr="00816033">
                        <w:rPr>
                          <w:rFonts w:ascii="Verdana" w:hAnsi="Verdana"/>
                          <w:b/>
                          <w:color w:val="A20066"/>
                          <w:sz w:val="16"/>
                          <w:szCs w:val="16"/>
                        </w:rPr>
                        <w:t xml:space="preserve">, </w:t>
                      </w:r>
                      <w:proofErr w:type="spellStart"/>
                      <w:r w:rsidR="00B67639" w:rsidRPr="00816033">
                        <w:rPr>
                          <w:rFonts w:ascii="Verdana" w:hAnsi="Verdana"/>
                          <w:b/>
                          <w:color w:val="A20066"/>
                          <w:sz w:val="16"/>
                          <w:szCs w:val="16"/>
                        </w:rPr>
                        <w:t>Vic.Tas</w:t>
                      </w:r>
                      <w:proofErr w:type="spellEnd"/>
                      <w:r w:rsidR="00B67639" w:rsidRPr="00816033">
                        <w:rPr>
                          <w:rFonts w:ascii="Verdana" w:hAnsi="Verdana"/>
                          <w:b/>
                          <w:color w:val="A20066"/>
                          <w:sz w:val="16"/>
                          <w:szCs w:val="16"/>
                        </w:rPr>
                        <w:tab/>
                      </w:r>
                      <w:r>
                        <w:rPr>
                          <w:rFonts w:ascii="Verdana" w:hAnsi="Verdana"/>
                          <w:b/>
                          <w:color w:val="A20066"/>
                          <w:sz w:val="16"/>
                          <w:szCs w:val="16"/>
                        </w:rPr>
                        <w:t>unitingvictas.org.au</w:t>
                      </w:r>
                    </w:p>
                    <w:p w:rsidR="00B67639" w:rsidRPr="00816033" w:rsidRDefault="00B67639" w:rsidP="00B351DC">
                      <w:pPr>
                        <w:tabs>
                          <w:tab w:val="left" w:pos="2694"/>
                        </w:tabs>
                        <w:rPr>
                          <w:rFonts w:ascii="Verdana" w:hAnsi="Verdana"/>
                          <w:color w:val="A20066"/>
                          <w:sz w:val="16"/>
                          <w:szCs w:val="16"/>
                        </w:rPr>
                      </w:pPr>
                      <w:r w:rsidRPr="00816033">
                        <w:rPr>
                          <w:rFonts w:ascii="Verdana" w:hAnsi="Verdana"/>
                          <w:color w:val="A20066"/>
                          <w:sz w:val="16"/>
                          <w:szCs w:val="16"/>
                        </w:rPr>
                        <w:t>ABN 81 098 317 125</w:t>
                      </w:r>
                      <w:r>
                        <w:rPr>
                          <w:rFonts w:ascii="Verdana" w:hAnsi="Verdana"/>
                          <w:color w:val="A20066"/>
                          <w:sz w:val="16"/>
                          <w:szCs w:val="16"/>
                        </w:rPr>
                        <w:tab/>
                      </w:r>
                    </w:p>
                    <w:p w:rsidR="00B67639" w:rsidRPr="00816033" w:rsidRDefault="00B67639" w:rsidP="00B351DC">
                      <w:pPr>
                        <w:tabs>
                          <w:tab w:val="left" w:pos="2694"/>
                        </w:tabs>
                        <w:rPr>
                          <w:rFonts w:ascii="Verdana" w:hAnsi="Verdana"/>
                          <w:color w:val="A20066"/>
                          <w:sz w:val="16"/>
                          <w:szCs w:val="16"/>
                        </w:rPr>
                      </w:pPr>
                      <w:r>
                        <w:rPr>
                          <w:rFonts w:ascii="Verdana" w:hAnsi="Verdana"/>
                          <w:color w:val="A20066"/>
                          <w:sz w:val="16"/>
                          <w:szCs w:val="16"/>
                        </w:rPr>
                        <w:tab/>
                      </w:r>
                      <w:r w:rsidRPr="00816033">
                        <w:rPr>
                          <w:rFonts w:ascii="Verdana" w:hAnsi="Verdana"/>
                          <w:b/>
                          <w:color w:val="A20066"/>
                          <w:sz w:val="16"/>
                          <w:szCs w:val="16"/>
                        </w:rPr>
                        <w:t>T</w:t>
                      </w:r>
                      <w:r w:rsidRPr="00816033">
                        <w:rPr>
                          <w:rFonts w:ascii="Verdana" w:hAnsi="Verdana"/>
                          <w:color w:val="A20066"/>
                          <w:sz w:val="16"/>
                          <w:szCs w:val="16"/>
                        </w:rPr>
                        <w:t xml:space="preserve"> 03 </w:t>
                      </w:r>
                      <w:r>
                        <w:rPr>
                          <w:rFonts w:ascii="Verdana" w:hAnsi="Verdana"/>
                          <w:color w:val="A20066"/>
                          <w:sz w:val="16"/>
                          <w:szCs w:val="16"/>
                        </w:rPr>
                        <w:t>9051 3000</w:t>
                      </w:r>
                    </w:p>
                    <w:p w:rsidR="00B67639" w:rsidRDefault="00B67639" w:rsidP="00B351DC">
                      <w:pPr>
                        <w:tabs>
                          <w:tab w:val="left" w:pos="2694"/>
                        </w:tabs>
                        <w:rPr>
                          <w:rFonts w:ascii="Verdana" w:hAnsi="Verdana"/>
                          <w:color w:val="A20066"/>
                          <w:sz w:val="16"/>
                          <w:szCs w:val="16"/>
                        </w:rPr>
                      </w:pPr>
                      <w:r>
                        <w:rPr>
                          <w:rFonts w:ascii="Verdana" w:hAnsi="Verdana"/>
                          <w:color w:val="A20066"/>
                          <w:sz w:val="16"/>
                          <w:szCs w:val="16"/>
                        </w:rPr>
                        <w:t>321 Ferntree Gully Road</w:t>
                      </w:r>
                      <w:r>
                        <w:rPr>
                          <w:rFonts w:ascii="Verdana" w:hAnsi="Verdana"/>
                          <w:color w:val="A20066"/>
                          <w:sz w:val="16"/>
                          <w:szCs w:val="16"/>
                        </w:rPr>
                        <w:tab/>
                      </w:r>
                      <w:r>
                        <w:rPr>
                          <w:rFonts w:ascii="Verdana" w:hAnsi="Verdana"/>
                          <w:b/>
                          <w:color w:val="A20066"/>
                          <w:sz w:val="16"/>
                          <w:szCs w:val="16"/>
                        </w:rPr>
                        <w:t>E</w:t>
                      </w:r>
                      <w:r w:rsidRPr="00816033">
                        <w:rPr>
                          <w:rFonts w:ascii="Verdana" w:hAnsi="Verdana"/>
                          <w:color w:val="A20066"/>
                          <w:sz w:val="16"/>
                          <w:szCs w:val="16"/>
                        </w:rPr>
                        <w:t xml:space="preserve"> </w:t>
                      </w:r>
                      <w:hyperlink r:id="rId4" w:history="1">
                        <w:r w:rsidRPr="00164528">
                          <w:rPr>
                            <w:rFonts w:ascii="Verdana" w:hAnsi="Verdana"/>
                            <w:sz w:val="16"/>
                            <w:szCs w:val="16"/>
                          </w:rPr>
                          <w:t>harrison.enquiries@vt.uniting.org</w:t>
                        </w:r>
                      </w:hyperlink>
                    </w:p>
                    <w:p w:rsidR="00B67639" w:rsidRPr="00816033" w:rsidRDefault="00B67639" w:rsidP="00B351DC">
                      <w:pPr>
                        <w:tabs>
                          <w:tab w:val="left" w:pos="2694"/>
                        </w:tabs>
                        <w:rPr>
                          <w:rFonts w:ascii="Verdana" w:hAnsi="Verdana"/>
                          <w:color w:val="A20066"/>
                          <w:sz w:val="16"/>
                          <w:szCs w:val="16"/>
                        </w:rPr>
                      </w:pPr>
                      <w:r>
                        <w:rPr>
                          <w:rFonts w:ascii="Verdana" w:hAnsi="Verdana"/>
                          <w:color w:val="A20066"/>
                          <w:sz w:val="16"/>
                          <w:szCs w:val="16"/>
                        </w:rPr>
                        <w:t>Mount Waverley 3149</w:t>
                      </w:r>
                      <w:r w:rsidRPr="00816033">
                        <w:rPr>
                          <w:rFonts w:ascii="Verdana" w:hAnsi="Verdana"/>
                          <w:color w:val="A20066"/>
                          <w:sz w:val="16"/>
                          <w:szCs w:val="16"/>
                        </w:rPr>
                        <w:tab/>
                      </w:r>
                      <w:r w:rsidRPr="00146754">
                        <w:rPr>
                          <w:rFonts w:ascii="Verdana" w:hAnsi="Verdana"/>
                          <w:b/>
                          <w:color w:val="A20066"/>
                          <w:sz w:val="16"/>
                          <w:szCs w:val="16"/>
                        </w:rPr>
                        <w:t>unitingharrison.</w:t>
                      </w:r>
                      <w:r w:rsidRPr="00816033">
                        <w:rPr>
                          <w:rFonts w:ascii="Verdana" w:hAnsi="Verdana"/>
                          <w:b/>
                          <w:color w:val="A20066"/>
                          <w:sz w:val="16"/>
                          <w:szCs w:val="16"/>
                        </w:rPr>
                        <w:t>org</w:t>
                      </w:r>
                      <w:r>
                        <w:rPr>
                          <w:rFonts w:ascii="Verdana" w:hAnsi="Verdana"/>
                          <w:b/>
                          <w:color w:val="A20066"/>
                          <w:sz w:val="16"/>
                          <w:szCs w:val="16"/>
                        </w:rPr>
                        <w:t>.au</w:t>
                      </w:r>
                    </w:p>
                  </w:txbxContent>
                </v:textbox>
              </v:shape>
            </v:group>
          </w:pict>
        </mc:Fallback>
      </mc:AlternateContent>
    </w:r>
  </w:p>
  <w:p w:rsidR="00B67639" w:rsidRDefault="00B67639" w:rsidP="00B351DC">
    <w:pPr>
      <w:pStyle w:val="Header"/>
      <w:tabs>
        <w:tab w:val="clear" w:pos="4153"/>
      </w:tabs>
      <w:spacing w:line="360" w:lineRule="auto"/>
      <w:rPr>
        <w:rFonts w:cs="Arial"/>
      </w:rPr>
    </w:pPr>
  </w:p>
  <w:p w:rsidR="00B67639" w:rsidRPr="00B351DC" w:rsidRDefault="00B67639" w:rsidP="00B351DC">
    <w:pPr>
      <w:pStyle w:val="Header"/>
      <w:tabs>
        <w:tab w:val="clear" w:pos="4153"/>
      </w:tabs>
      <w:spacing w:line="360" w:lineRule="auto"/>
      <w:rPr>
        <w:rFonts w:ascii="Verdana" w:hAnsi="Verdana" w:cs="Arial"/>
        <w:sz w:val="28"/>
        <w:szCs w:val="28"/>
      </w:rPr>
    </w:pPr>
    <w:r>
      <w:rPr>
        <w:rFonts w:cs="Arial"/>
        <w:sz w:val="28"/>
        <w:szCs w:val="28"/>
      </w:rPr>
      <w:br/>
    </w:r>
    <w:r w:rsidRPr="00B351DC">
      <w:rPr>
        <w:rFonts w:ascii="Verdana" w:hAnsi="Verdana" w:cs="Arial"/>
        <w:sz w:val="28"/>
        <w:szCs w:val="28"/>
      </w:rPr>
      <w:t>CEEP</w:t>
    </w:r>
  </w:p>
  <w:p w:rsidR="00B67639" w:rsidRPr="00B351DC" w:rsidRDefault="00B67639" w:rsidP="00B351DC">
    <w:pPr>
      <w:rPr>
        <w:rFonts w:ascii="Verdana" w:hAnsi="Verdana" w:cs="Arial"/>
        <w:sz w:val="28"/>
        <w:szCs w:val="28"/>
      </w:rPr>
    </w:pPr>
    <w:r w:rsidRPr="00B351DC">
      <w:rPr>
        <w:rFonts w:ascii="Verdana" w:hAnsi="Verdana" w:cs="Arial"/>
        <w:sz w:val="28"/>
        <w:szCs w:val="28"/>
      </w:rPr>
      <w:t>Funding Caps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639" w:rsidRPr="00B733C0" w:rsidRDefault="00B67639" w:rsidP="00B351DC">
    <w:pPr>
      <w:pStyle w:val="Header"/>
      <w:rPr>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ocumentProtection w:edit="readOnly" w:enforcement="1" w:cryptProviderType="rsaAES" w:cryptAlgorithmClass="hash" w:cryptAlgorithmType="typeAny" w:cryptAlgorithmSid="14" w:cryptSpinCount="100000" w:hash="bZI0WEm06wE0W6WJwtqpf64FPj+Jq4Ej+6dnmTgvLzv8N2pcM1ZsNz0MG21tn0GyjJH3GxObwKfNoKwIxEeJwA==" w:salt="pg3H9mtIFvbOF5/Uw6MuFA=="/>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BF"/>
    <w:rsid w:val="00042D3C"/>
    <w:rsid w:val="00115347"/>
    <w:rsid w:val="001F2F8C"/>
    <w:rsid w:val="002D0D66"/>
    <w:rsid w:val="003557D0"/>
    <w:rsid w:val="00454F4B"/>
    <w:rsid w:val="004650F7"/>
    <w:rsid w:val="004C0B3A"/>
    <w:rsid w:val="004C70C5"/>
    <w:rsid w:val="004D6800"/>
    <w:rsid w:val="006B2E5E"/>
    <w:rsid w:val="00A055B6"/>
    <w:rsid w:val="00B351DC"/>
    <w:rsid w:val="00B67639"/>
    <w:rsid w:val="00BC703B"/>
    <w:rsid w:val="00C750BF"/>
    <w:rsid w:val="00C92603"/>
    <w:rsid w:val="00D461A0"/>
    <w:rsid w:val="00D9260B"/>
    <w:rsid w:val="00E723E7"/>
    <w:rsid w:val="00E737D3"/>
    <w:rsid w:val="00EA2244"/>
    <w:rsid w:val="00F011FE"/>
    <w:rsid w:val="00F8774B"/>
    <w:rsid w:val="00FB05AB"/>
    <w:rsid w:val="00FC72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6BCA71"/>
  <w15:chartTrackingRefBased/>
  <w15:docId w15:val="{28E6053D-AC2A-4CBB-9AA1-8C12D623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0BF"/>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50BF"/>
    <w:pPr>
      <w:tabs>
        <w:tab w:val="center" w:pos="4153"/>
        <w:tab w:val="right" w:pos="8306"/>
      </w:tabs>
    </w:pPr>
  </w:style>
  <w:style w:type="character" w:customStyle="1" w:styleId="HeaderChar">
    <w:name w:val="Header Char"/>
    <w:basedOn w:val="DefaultParagraphFont"/>
    <w:link w:val="Header"/>
    <w:rsid w:val="00C750BF"/>
    <w:rPr>
      <w:rFonts w:ascii="Arial" w:eastAsia="Times New Roman" w:hAnsi="Arial" w:cs="Times New Roman"/>
      <w:sz w:val="24"/>
      <w:szCs w:val="24"/>
    </w:rPr>
  </w:style>
  <w:style w:type="paragraph" w:styleId="Footer">
    <w:name w:val="footer"/>
    <w:basedOn w:val="Normal"/>
    <w:link w:val="FooterChar"/>
    <w:rsid w:val="00C750BF"/>
    <w:pPr>
      <w:tabs>
        <w:tab w:val="center" w:pos="4153"/>
        <w:tab w:val="right" w:pos="8306"/>
      </w:tabs>
    </w:pPr>
  </w:style>
  <w:style w:type="character" w:customStyle="1" w:styleId="FooterChar">
    <w:name w:val="Footer Char"/>
    <w:basedOn w:val="DefaultParagraphFont"/>
    <w:link w:val="Footer"/>
    <w:rsid w:val="00C750BF"/>
    <w:rPr>
      <w:rFonts w:ascii="Arial" w:eastAsia="Times New Roman" w:hAnsi="Arial" w:cs="Times New Roman"/>
      <w:sz w:val="24"/>
      <w:szCs w:val="24"/>
    </w:rPr>
  </w:style>
  <w:style w:type="character" w:styleId="PageNumber">
    <w:name w:val="page number"/>
    <w:basedOn w:val="DefaultParagraphFont"/>
    <w:rsid w:val="00C750BF"/>
  </w:style>
  <w:style w:type="character" w:styleId="Hyperlink">
    <w:name w:val="Hyperlink"/>
    <w:basedOn w:val="DefaultParagraphFont"/>
    <w:rsid w:val="00C750BF"/>
    <w:rPr>
      <w:color w:val="0000FF"/>
      <w:u w:val="single"/>
    </w:rPr>
  </w:style>
  <w:style w:type="paragraph" w:styleId="BodyText2">
    <w:name w:val="Body Text 2"/>
    <w:basedOn w:val="Normal"/>
    <w:link w:val="BodyText2Char"/>
    <w:semiHidden/>
    <w:unhideWhenUsed/>
    <w:rsid w:val="00C750BF"/>
    <w:pPr>
      <w:spacing w:after="120" w:line="480" w:lineRule="auto"/>
    </w:pPr>
  </w:style>
  <w:style w:type="character" w:customStyle="1" w:styleId="BodyText2Char">
    <w:name w:val="Body Text 2 Char"/>
    <w:basedOn w:val="DefaultParagraphFont"/>
    <w:link w:val="BodyText2"/>
    <w:semiHidden/>
    <w:rsid w:val="00C750BF"/>
    <w:rPr>
      <w:rFonts w:ascii="Arial" w:eastAsia="Times New Roman" w:hAnsi="Arial" w:cs="Times New Roman"/>
      <w:sz w:val="24"/>
      <w:szCs w:val="24"/>
    </w:rPr>
  </w:style>
  <w:style w:type="paragraph" w:styleId="Title">
    <w:name w:val="Title"/>
    <w:basedOn w:val="Normal"/>
    <w:next w:val="Normal"/>
    <w:link w:val="TitleChar"/>
    <w:qFormat/>
    <w:rsid w:val="00C750BF"/>
    <w:pPr>
      <w:ind w:left="720"/>
      <w:jc w:val="left"/>
    </w:pPr>
    <w:rPr>
      <w:rFonts w:ascii="Times New Roman" w:hAnsi="Times New Roman"/>
      <w:b/>
      <w:bCs/>
      <w:lang w:eastAsia="en-US"/>
    </w:rPr>
  </w:style>
  <w:style w:type="character" w:customStyle="1" w:styleId="TitleChar">
    <w:name w:val="Title Char"/>
    <w:basedOn w:val="DefaultParagraphFont"/>
    <w:link w:val="Title"/>
    <w:rsid w:val="00C750BF"/>
    <w:rPr>
      <w:rFonts w:ascii="Times New Roman" w:eastAsia="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roads.vic.gov.au/licence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vicroads.vic.gov.au/licenc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harrison.enquiries@vt.uniting.org" TargetMode="External"/><Relationship Id="rId1" Type="http://schemas.openxmlformats.org/officeDocument/2006/relationships/image" Target="media/image1.png"/><Relationship Id="rId4" Type="http://schemas.openxmlformats.org/officeDocument/2006/relationships/hyperlink" Target="mailto:harrison.enquiries@vt.uni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805B5CDF.dotm</Template>
  <TotalTime>0</TotalTime>
  <Pages>2</Pages>
  <Words>364</Words>
  <Characters>2078</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Uniting Care</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Rondinne Hills</cp:lastModifiedBy>
  <cp:revision>3</cp:revision>
  <dcterms:created xsi:type="dcterms:W3CDTF">2020-06-10T07:32:00Z</dcterms:created>
  <dcterms:modified xsi:type="dcterms:W3CDTF">2020-06-10T07:32:00Z</dcterms:modified>
</cp:coreProperties>
</file>